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943" w:rsidRPr="00813A60" w:rsidRDefault="003D2C2B" w:rsidP="00813A60">
      <w:pPr>
        <w:spacing w:line="240" w:lineRule="auto"/>
        <w:ind w:right="70"/>
        <w:jc w:val="center"/>
        <w:rPr>
          <w:rFonts w:ascii="Book Antiqua" w:hAnsi="Book Antiqua"/>
          <w:b/>
          <w:bCs/>
          <w:sz w:val="40"/>
          <w:szCs w:val="40"/>
          <w:lang w:eastAsia="pt-PT"/>
        </w:rPr>
        <w:sectPr w:rsidR="00A00943" w:rsidRPr="00813A60" w:rsidSect="003D2C2B">
          <w:headerReference w:type="default" r:id="rId9"/>
          <w:headerReference w:type="first" r:id="rId10"/>
          <w:pgSz w:w="11906" w:h="16838"/>
          <w:pgMar w:top="266" w:right="851" w:bottom="851" w:left="851" w:header="277" w:footer="709" w:gutter="0"/>
          <w:cols w:space="708"/>
          <w:docGrid w:linePitch="360"/>
        </w:sectPr>
      </w:pPr>
      <w:r>
        <w:rPr>
          <w:rFonts w:ascii="Book Antiqua" w:hAnsi="Book Antiqua"/>
          <w:b/>
          <w:bCs/>
          <w:sz w:val="40"/>
          <w:szCs w:val="40"/>
          <w:lang w:eastAsia="pt-PT"/>
        </w:rPr>
        <w:t xml:space="preserve">LISTA DE SECÇÕES E </w:t>
      </w:r>
      <w:proofErr w:type="gramStart"/>
      <w:r>
        <w:rPr>
          <w:rFonts w:ascii="Book Antiqua" w:hAnsi="Book Antiqua"/>
          <w:b/>
          <w:bCs/>
          <w:sz w:val="40"/>
          <w:szCs w:val="40"/>
          <w:lang w:eastAsia="pt-PT"/>
        </w:rPr>
        <w:t xml:space="preserve">CLASSES </w:t>
      </w:r>
      <w:r w:rsidR="00A00943" w:rsidRPr="00E10060">
        <w:rPr>
          <w:rFonts w:ascii="Book Antiqua" w:hAnsi="Book Antiqua"/>
          <w:b/>
          <w:bCs/>
          <w:sz w:val="40"/>
          <w:szCs w:val="40"/>
          <w:lang w:eastAsia="pt-PT"/>
        </w:rPr>
        <w:t xml:space="preserve"> </w:t>
      </w:r>
      <w:r w:rsidR="00813A60">
        <w:rPr>
          <w:rFonts w:ascii="Book Antiqua" w:hAnsi="Book Antiqua"/>
          <w:b/>
          <w:bCs/>
          <w:sz w:val="40"/>
          <w:szCs w:val="40"/>
          <w:lang w:eastAsia="pt-PT"/>
        </w:rPr>
        <w:t>2012</w:t>
      </w:r>
      <w:proofErr w:type="gramEnd"/>
    </w:p>
    <w:p w:rsidR="003D2C2B" w:rsidRDefault="003D2C2B" w:rsidP="00813A60">
      <w:pPr>
        <w:spacing w:after="0" w:line="240" w:lineRule="auto"/>
        <w:jc w:val="center"/>
        <w:rPr>
          <w:rFonts w:ascii="Tahoma" w:hAnsi="Tahoma" w:cs="Tahoma"/>
          <w:b/>
          <w:bCs/>
          <w:iCs/>
          <w:sz w:val="24"/>
          <w:szCs w:val="24"/>
        </w:rPr>
      </w:pPr>
      <w:r w:rsidRPr="0084591B">
        <w:rPr>
          <w:rFonts w:ascii="Tahoma" w:hAnsi="Tahoma" w:cs="Tahoma"/>
          <w:b/>
          <w:bCs/>
          <w:iCs/>
          <w:sz w:val="24"/>
          <w:szCs w:val="24"/>
        </w:rPr>
        <w:lastRenderedPageBreak/>
        <w:t>SECÇÃO A</w:t>
      </w:r>
      <w:r w:rsidRPr="0084591B">
        <w:rPr>
          <w:rFonts w:ascii="Tahoma" w:hAnsi="Tahoma" w:cs="Tahoma"/>
          <w:b/>
          <w:iCs/>
          <w:sz w:val="24"/>
          <w:szCs w:val="24"/>
        </w:rPr>
        <w:t xml:space="preserve"> – CANÁRIOS HARZ</w:t>
      </w:r>
      <w:r w:rsidRPr="0084591B">
        <w:rPr>
          <w:rFonts w:ascii="Tahoma" w:hAnsi="Tahoma" w:cs="Tahoma"/>
          <w:b/>
          <w:bCs/>
          <w:iCs/>
          <w:sz w:val="24"/>
          <w:szCs w:val="24"/>
        </w:rPr>
        <w:t xml:space="preserve"> – C.P. (anilhas do ano)</w:t>
      </w:r>
    </w:p>
    <w:p w:rsidR="0084591B" w:rsidRPr="0084591B" w:rsidRDefault="0084591B" w:rsidP="003D2C2B">
      <w:pPr>
        <w:spacing w:after="0" w:line="240" w:lineRule="auto"/>
        <w:jc w:val="center"/>
        <w:rPr>
          <w:rFonts w:ascii="Tahoma" w:hAnsi="Tahoma" w:cs="Tahoma"/>
          <w:b/>
          <w:bCs/>
          <w:iCs/>
          <w:sz w:val="24"/>
          <w:szCs w:val="24"/>
        </w:rPr>
      </w:pPr>
    </w:p>
    <w:tbl>
      <w:tblPr>
        <w:tblW w:w="9072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819"/>
        <w:gridCol w:w="1418"/>
        <w:gridCol w:w="1417"/>
      </w:tblGrid>
      <w:tr w:rsidR="003D2C2B" w:rsidRPr="00F00E08" w:rsidTr="003D2C2B">
        <w:trPr>
          <w:trHeight w:val="383"/>
        </w:trPr>
        <w:tc>
          <w:tcPr>
            <w:tcW w:w="1418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CLASSE</w:t>
            </w:r>
          </w:p>
        </w:tc>
        <w:tc>
          <w:tcPr>
            <w:tcW w:w="4819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sz w:val="18"/>
                <w:szCs w:val="18"/>
              </w:rPr>
              <w:t>CANÁRIOS HARZ</w:t>
            </w:r>
          </w:p>
        </w:tc>
        <w:tc>
          <w:tcPr>
            <w:tcW w:w="1418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Equipa</w:t>
            </w:r>
          </w:p>
        </w:tc>
        <w:tc>
          <w:tcPr>
            <w:tcW w:w="1417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Individual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A-1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Stam 4 Canários Harz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 w:right="-42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A-2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Par 2 Canários Harz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 w:right="-42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= Individual x 2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A-3</w:t>
            </w:r>
          </w:p>
        </w:tc>
        <w:tc>
          <w:tcPr>
            <w:tcW w:w="4819" w:type="dxa"/>
          </w:tcPr>
          <w:p w:rsidR="003D2C2B" w:rsidRPr="00F00E08" w:rsidRDefault="003D2C2B" w:rsidP="002B4500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 xml:space="preserve">Individual Canário Harz 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 w:right="-42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A-4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Stam 4 Canários Harz / Cor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 w:right="-42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A-5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Par 2 Canários Harz / Cor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 w:right="-42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= Individual x 2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A-6</w:t>
            </w:r>
          </w:p>
        </w:tc>
        <w:tc>
          <w:tcPr>
            <w:tcW w:w="4819" w:type="dxa"/>
          </w:tcPr>
          <w:p w:rsidR="003D2C2B" w:rsidRPr="00F00E08" w:rsidRDefault="003D2C2B" w:rsidP="002B4500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 xml:space="preserve">Individual Canário Harz / Cor 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 w:right="-42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A-7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Stam 4 Canários Harz / Porte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 w:right="-42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A-8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Par 2 Canários Harz / Porte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 w:right="-42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= Individual x 2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A-9</w:t>
            </w:r>
          </w:p>
        </w:tc>
        <w:tc>
          <w:tcPr>
            <w:tcW w:w="4819" w:type="dxa"/>
          </w:tcPr>
          <w:p w:rsidR="003D2C2B" w:rsidRPr="00F00E08" w:rsidRDefault="003D2C2B" w:rsidP="002B4500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 xml:space="preserve">Individual Canário Harz / Porte 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 w:right="-42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</w:tr>
    </w:tbl>
    <w:p w:rsidR="0084591B" w:rsidRDefault="0084591B" w:rsidP="0084591B">
      <w:pPr>
        <w:jc w:val="center"/>
        <w:rPr>
          <w:rFonts w:ascii="Tahoma" w:hAnsi="Tahoma" w:cs="Tahoma"/>
          <w:b/>
        </w:rPr>
      </w:pPr>
    </w:p>
    <w:p w:rsidR="003D2C2B" w:rsidRPr="0084591B" w:rsidRDefault="003D2C2B" w:rsidP="0084591B">
      <w:pPr>
        <w:jc w:val="center"/>
        <w:rPr>
          <w:rFonts w:ascii="Tahoma" w:hAnsi="Tahoma" w:cs="Tahoma"/>
          <w:b/>
        </w:rPr>
      </w:pPr>
      <w:r w:rsidRPr="0084591B">
        <w:rPr>
          <w:rFonts w:ascii="Tahoma" w:hAnsi="Tahoma" w:cs="Tahoma"/>
          <w:b/>
        </w:rPr>
        <w:t>SECÇÃO B – CANÁRIOS MALINOIS – C.P. (anilhas do ano)</w:t>
      </w:r>
    </w:p>
    <w:tbl>
      <w:tblPr>
        <w:tblW w:w="9072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819"/>
        <w:gridCol w:w="1418"/>
        <w:gridCol w:w="1417"/>
      </w:tblGrid>
      <w:tr w:rsidR="003D2C2B" w:rsidRPr="00F00E08" w:rsidTr="003D2C2B">
        <w:tc>
          <w:tcPr>
            <w:tcW w:w="1418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CLASSE</w:t>
            </w:r>
          </w:p>
        </w:tc>
        <w:tc>
          <w:tcPr>
            <w:tcW w:w="4819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sz w:val="18"/>
                <w:szCs w:val="18"/>
              </w:rPr>
              <w:t>CANÁRIOS MALINOIS</w:t>
            </w:r>
          </w:p>
        </w:tc>
        <w:tc>
          <w:tcPr>
            <w:tcW w:w="1418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Equipa</w:t>
            </w:r>
          </w:p>
        </w:tc>
        <w:tc>
          <w:tcPr>
            <w:tcW w:w="1417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Individual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B-1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Stam 4 Canários Malinois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B-2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Par 2 Canários Malinois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= Individual x 2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B-3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 xml:space="preserve">Individual Canário Malinois 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B-4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Stam 4 Canários Malinois / Cor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B-5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Par 2 Canários Malinois / Cor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= Individual x 2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B-6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Individual Canário Malinois / Co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ind w:left="-70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</w:tr>
    </w:tbl>
    <w:p w:rsidR="0084591B" w:rsidRDefault="0084591B" w:rsidP="003D2C2B">
      <w:pPr>
        <w:spacing w:before="240" w:after="0" w:line="143" w:lineRule="atLeast"/>
        <w:jc w:val="center"/>
        <w:rPr>
          <w:rFonts w:ascii="Tahoma" w:hAnsi="Tahoma" w:cs="Tahoma"/>
          <w:b/>
        </w:rPr>
      </w:pPr>
    </w:p>
    <w:p w:rsidR="003D2C2B" w:rsidRDefault="003D2C2B" w:rsidP="003D2C2B">
      <w:pPr>
        <w:spacing w:before="240" w:after="0" w:line="143" w:lineRule="atLeast"/>
        <w:jc w:val="center"/>
        <w:rPr>
          <w:rFonts w:ascii="Tahoma" w:hAnsi="Tahoma" w:cs="Tahoma"/>
          <w:b/>
        </w:rPr>
      </w:pPr>
      <w:r w:rsidRPr="0084591B">
        <w:rPr>
          <w:rFonts w:ascii="Tahoma" w:hAnsi="Tahoma" w:cs="Tahoma"/>
          <w:b/>
        </w:rPr>
        <w:t>SECÇÃO C – CANÁRIOS TIMBRADOS – C.P. (anilhas do ano)</w:t>
      </w:r>
    </w:p>
    <w:p w:rsidR="0084591B" w:rsidRPr="0084591B" w:rsidRDefault="0084591B" w:rsidP="003D2C2B">
      <w:pPr>
        <w:spacing w:before="240" w:after="0" w:line="143" w:lineRule="atLeast"/>
        <w:jc w:val="center"/>
        <w:rPr>
          <w:rFonts w:ascii="Tahoma" w:hAnsi="Tahoma" w:cs="Tahoma"/>
          <w:b/>
        </w:rPr>
      </w:pPr>
    </w:p>
    <w:tbl>
      <w:tblPr>
        <w:tblW w:w="9072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819"/>
        <w:gridCol w:w="1418"/>
        <w:gridCol w:w="1417"/>
      </w:tblGrid>
      <w:tr w:rsidR="003D2C2B" w:rsidRPr="00F00E08" w:rsidTr="003D2C2B">
        <w:tc>
          <w:tcPr>
            <w:tcW w:w="1418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CLASSE</w:t>
            </w:r>
          </w:p>
        </w:tc>
        <w:tc>
          <w:tcPr>
            <w:tcW w:w="4819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sz w:val="18"/>
                <w:szCs w:val="18"/>
              </w:rPr>
              <w:t>CANÁRIOS TIMBRADOS</w:t>
            </w:r>
          </w:p>
        </w:tc>
        <w:tc>
          <w:tcPr>
            <w:tcW w:w="1418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Equipa</w:t>
            </w:r>
          </w:p>
        </w:tc>
        <w:tc>
          <w:tcPr>
            <w:tcW w:w="1417" w:type="dxa"/>
            <w:shd w:val="clear" w:color="auto" w:fill="D9D9D9"/>
          </w:tcPr>
          <w:p w:rsidR="003D2C2B" w:rsidRPr="00F00E08" w:rsidRDefault="003D2C2B" w:rsidP="00933209">
            <w:pPr>
              <w:spacing w:beforeLines="50" w:before="120" w:afterLines="50" w:after="120" w:line="143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Individual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C-1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Stam 4 Canários Timbrado Espanhol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</w:tr>
      <w:tr w:rsidR="003D2C2B" w:rsidRPr="00F00E08" w:rsidTr="003D2C2B"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C-2</w:t>
            </w:r>
          </w:p>
        </w:tc>
        <w:tc>
          <w:tcPr>
            <w:tcW w:w="4819" w:type="dxa"/>
          </w:tcPr>
          <w:p w:rsidR="003D2C2B" w:rsidRPr="00F00E08" w:rsidRDefault="003D2C2B" w:rsidP="003D2C2B">
            <w:pPr>
              <w:spacing w:before="40" w:after="0" w:line="143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Individual Canário Timbrado Espanhol</w:t>
            </w:r>
          </w:p>
        </w:tc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N.A.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43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</w:p>
        </w:tc>
      </w:tr>
    </w:tbl>
    <w:p w:rsidR="0084591B" w:rsidRDefault="0084591B" w:rsidP="003D2C2B">
      <w:pPr>
        <w:spacing w:before="240" w:after="0" w:line="143" w:lineRule="atLeast"/>
        <w:jc w:val="center"/>
        <w:rPr>
          <w:rFonts w:ascii="Tahoma" w:hAnsi="Tahoma" w:cs="Tahoma"/>
          <w:b/>
          <w:bCs/>
          <w:iCs/>
          <w:sz w:val="18"/>
          <w:szCs w:val="18"/>
        </w:rPr>
      </w:pPr>
    </w:p>
    <w:p w:rsidR="003D2C2B" w:rsidRDefault="003D2C2B" w:rsidP="00813A60">
      <w:pPr>
        <w:spacing w:before="240" w:after="0" w:line="143" w:lineRule="atLeast"/>
        <w:jc w:val="center"/>
        <w:rPr>
          <w:rFonts w:ascii="Tahoma" w:hAnsi="Tahoma" w:cs="Tahoma"/>
          <w:b/>
          <w:bCs/>
          <w:iCs/>
          <w:sz w:val="24"/>
          <w:szCs w:val="24"/>
        </w:rPr>
      </w:pPr>
      <w:r w:rsidRPr="0084591B">
        <w:rPr>
          <w:rFonts w:ascii="Tahoma" w:hAnsi="Tahoma" w:cs="Tahoma"/>
          <w:b/>
          <w:bCs/>
          <w:iCs/>
          <w:sz w:val="24"/>
          <w:szCs w:val="24"/>
        </w:rPr>
        <w:t>SECÇÃO D – CANÁRIOS DE COR – C.P. (anilhas do ano)</w:t>
      </w:r>
    </w:p>
    <w:p w:rsidR="0084591B" w:rsidRPr="00F00E08" w:rsidRDefault="0084591B" w:rsidP="003D2C2B">
      <w:pPr>
        <w:spacing w:before="240" w:after="0" w:line="143" w:lineRule="atLeast"/>
        <w:jc w:val="center"/>
        <w:rPr>
          <w:rFonts w:ascii="Tahoma" w:hAnsi="Tahoma" w:cs="Tahoma"/>
          <w:b/>
          <w:bCs/>
          <w:iCs/>
          <w:sz w:val="18"/>
          <w:szCs w:val="18"/>
        </w:rPr>
      </w:pPr>
    </w:p>
    <w:tbl>
      <w:tblPr>
        <w:tblW w:w="9072" w:type="dxa"/>
        <w:tblInd w:w="675" w:type="dxa"/>
        <w:tblLook w:val="0000" w:firstRow="0" w:lastRow="0" w:firstColumn="0" w:lastColumn="0" w:noHBand="0" w:noVBand="0"/>
      </w:tblPr>
      <w:tblGrid>
        <w:gridCol w:w="1418"/>
        <w:gridCol w:w="6237"/>
        <w:gridCol w:w="1417"/>
      </w:tblGrid>
      <w:tr w:rsidR="003D2C2B" w:rsidRPr="00F00E08" w:rsidTr="003D2C2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CANÁRIOS DE COR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Individual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branco dominante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</w:t>
            </w:r>
            <w:r>
              <w:rPr>
                <w:rFonts w:ascii="Tahoma" w:hAnsi="Tahoma" w:cs="Tahoma"/>
                <w:iCs/>
                <w:sz w:val="18"/>
                <w:szCs w:val="18"/>
              </w:rPr>
              <w:t>ó</w:t>
            </w:r>
            <w:r w:rsidRPr="00F00E08">
              <w:rPr>
                <w:rFonts w:ascii="Tahoma" w:hAnsi="Tahoma" w:cs="Tahoma"/>
                <w:iCs/>
                <w:sz w:val="18"/>
                <w:szCs w:val="18"/>
              </w:rPr>
              <w:t>mico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Lipocrómico amarelo intensivo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Lipocrómico </w:t>
            </w: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</w:rPr>
              <w:t>amarelo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 intensivo asa branca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Lipocrómico </w:t>
            </w: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</w:rPr>
              <w:t>amarelo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Lipocrómico </w:t>
            </w: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</w:rPr>
              <w:t>amarelo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 nevado asa branca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lastRenderedPageBreak/>
              <w:t>D-15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amarelo marfim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amarelo marfim intensivo asa branca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amarelo marfim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amarelo marfim nevado asa branca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amarelo marfim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amarelo marfim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intensivo asa branca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nevado asa branca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marfim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marfim intensivo asa branca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marfim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marfim nevado asa branca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marfim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Lipocrómico vermelho marfim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Albino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Lutino / Lutino marfim intensivo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Lutino / Lutino marfim nevado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Lutino / Lutino marfim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Lutino / Lutino marfim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Rubino / Rubino marfim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Rubino / Rubino marfim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Rubino / Rubino marfim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D-69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Rubino / Rubino marfim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D-79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D-89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D-99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D-109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D-118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lastRenderedPageBreak/>
              <w:t>D-119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Isabel amarelo mosaico fêmea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Negro vermelho mosaico macho 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D-129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Negro vermelho  mosaico fêmea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Castanho vermelho mosaico macho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Ágata vermelho mosaico macho  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Ágata vermelho mosaico fêmea 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D-139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Pastel 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Pastel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Pastel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D-149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Pastel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Pastel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Pastel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Pastel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Pastel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D-159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Pastel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Pastel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Pastel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Pastel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Pastel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D-169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Pastel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Pastel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Pastel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Pastel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Pastel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D-179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Isabel Pastel vermelho intensivo 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Pastel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Pastel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Negro Pastel amarelo mosaico fêmea 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Pastel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D-189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Pastel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Pastel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Pastel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Pastel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Pastel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D-199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Pastel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Pastel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Pastel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Pastel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Pastel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D-209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Pastel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Pastel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Isabel Pastel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asas cinzas brancas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asas cinzas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D-219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asas cinzas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asas cinzas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lastRenderedPageBreak/>
              <w:t>D-223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asas cinzas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asas cinzas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asas cinzas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D-229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asas cinzas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asas cinzas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Opala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Opala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Opala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D-239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Opala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Opala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Opala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Opala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Opala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D-249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Opala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Opala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Opala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Opala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Opala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D-259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Opala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Opala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Opala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Opala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Opala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D-269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Opala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Opala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Ágata Opala amarelo mosaico fêmea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Opala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Opala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D-279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Opala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Opala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Opala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Opala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Feo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D-289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Feo amarelo intensivo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Feo amarelo nevado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Feo vermelho intensivo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Feo vermelho nevado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Feo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D-299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Feo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Feo vermelho mosaico macho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Feo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Satiné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Satiné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D-309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Satiné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Satiné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Satiné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Satiné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Satiné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D-319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Satiné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Satiné vermelho mosaico fêmea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Topázio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Topázio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lastRenderedPageBreak/>
              <w:t>D-327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Topázio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D-329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Topázio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Topázio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Negro Topázio amarelo mosaico macho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Topázio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Topázio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D-339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Topázio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Topázio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Topázio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Topázio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Topázio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D-349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Topázio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Topázio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Topázio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Topázio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Topázio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D-359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Topázio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Topázio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Topázio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Topázio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Topázio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D-369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Topázio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Topázio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Topázio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Topázio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Negro Eumo branco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D-379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Eumo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Eumo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Eumo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Eumo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Eumo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D-389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Eumo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Eumo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Eumo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Eumo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Eumo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D-399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Eumo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Eumo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Eumo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Eumo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Eumo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D-409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Eumo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Eumo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Eumo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Eumo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Eumo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D-419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Eumo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Eumo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Eumo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Eumo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Eumo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D-429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Eumo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lastRenderedPageBreak/>
              <w:t>D-431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Ónix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Ónix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Ónix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Ónix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D-439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Ónix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Ónix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Ónix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Ónix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Ónix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D-449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Ónix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Ónix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Ónix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Ónix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Castanho Ónix vermelho nevado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D-459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Ónix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Ónix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Ónix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Ónix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Ónix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D-469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Ónix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Ónix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Ónix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Ónix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Ónix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D-479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Ónix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Ónix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Ágata Ónix vermelho mosaico fêmea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Cobalto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Cobalto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D-489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Cobalto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Cobalto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Cobalto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Cobalto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Cobalto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D-499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Cobalto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Negro Cobalto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Cobalto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Cobalto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Cobalto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D-509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Cobalto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Cobalto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Cobalto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Cobalto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Cobalto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D-519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Castanho Cobalto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Cobalto branco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Cobalto amarelo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Cobalto amarelo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Cobalto vermelho intensivo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D-528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D.529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Cobalto vermelho nevado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D-530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D-531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Cobalto amarelo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D-532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D-533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Cobalto amarelo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D-534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lastRenderedPageBreak/>
              <w:t>D-535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Cobalto vermelho mosaico macho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D-536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D-537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Ágata Cobalto vermelho mosaico fêmea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D-538</w:t>
            </w:r>
          </w:p>
        </w:tc>
      </w:tr>
      <w:tr w:rsidR="003D2C2B" w:rsidRPr="00F00E08" w:rsidTr="003D2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c>
          <w:tcPr>
            <w:tcW w:w="1418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D-539</w:t>
            </w:r>
          </w:p>
        </w:tc>
        <w:tc>
          <w:tcPr>
            <w:tcW w:w="6237" w:type="dxa"/>
          </w:tcPr>
          <w:p w:rsidR="003D2C2B" w:rsidRPr="00F00E08" w:rsidRDefault="003D2C2B" w:rsidP="003D2C2B">
            <w:pPr>
              <w:spacing w:before="40" w:after="0" w:line="180" w:lineRule="atLeast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 xml:space="preserve">Novas mutações em estudo (sem medalhas) </w:t>
            </w:r>
          </w:p>
        </w:tc>
        <w:tc>
          <w:tcPr>
            <w:tcW w:w="1417" w:type="dxa"/>
          </w:tcPr>
          <w:p w:rsidR="003D2C2B" w:rsidRPr="00F00E08" w:rsidRDefault="003D2C2B" w:rsidP="003D2C2B">
            <w:pPr>
              <w:spacing w:before="40" w:after="0" w:line="180" w:lineRule="atLeast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</w:rPr>
              <w:t>D-540</w:t>
            </w:r>
          </w:p>
        </w:tc>
      </w:tr>
    </w:tbl>
    <w:p w:rsidR="00A819FA" w:rsidRPr="00A819FA" w:rsidRDefault="003D2C2B" w:rsidP="00813A60">
      <w:pPr>
        <w:spacing w:before="240"/>
        <w:jc w:val="center"/>
        <w:rPr>
          <w:rFonts w:ascii="Tahoma" w:hAnsi="Tahoma" w:cs="Tahoma"/>
          <w:b/>
          <w:bCs/>
          <w:iCs/>
          <w:sz w:val="24"/>
          <w:szCs w:val="24"/>
        </w:rPr>
      </w:pPr>
      <w:r w:rsidRPr="00A819FA">
        <w:rPr>
          <w:rFonts w:ascii="Tahoma" w:hAnsi="Tahoma" w:cs="Tahoma"/>
          <w:b/>
          <w:bCs/>
          <w:iCs/>
          <w:sz w:val="24"/>
          <w:szCs w:val="24"/>
        </w:rPr>
        <w:t>SECÇÃO E</w:t>
      </w:r>
      <w:r w:rsidRPr="00A819FA">
        <w:rPr>
          <w:rFonts w:ascii="Tahoma" w:hAnsi="Tahoma" w:cs="Tahoma"/>
          <w:b/>
          <w:iCs/>
          <w:sz w:val="24"/>
          <w:szCs w:val="24"/>
        </w:rPr>
        <w:t xml:space="preserve"> – CANÁRIOS DE PORTE</w:t>
      </w:r>
      <w:r w:rsidRPr="00A819FA">
        <w:rPr>
          <w:rFonts w:ascii="Tahoma" w:hAnsi="Tahoma" w:cs="Tahoma"/>
          <w:b/>
          <w:bCs/>
          <w:iCs/>
          <w:sz w:val="24"/>
          <w:szCs w:val="24"/>
        </w:rPr>
        <w:t xml:space="preserve"> – C.P. (anilhas do ano)</w:t>
      </w:r>
    </w:p>
    <w:tbl>
      <w:tblPr>
        <w:tblW w:w="9072" w:type="dxa"/>
        <w:tblInd w:w="675" w:type="dxa"/>
        <w:tblLook w:val="0000" w:firstRow="0" w:lastRow="0" w:firstColumn="0" w:lastColumn="0" w:noHBand="0" w:noVBand="0"/>
      </w:tblPr>
      <w:tblGrid>
        <w:gridCol w:w="1418"/>
        <w:gridCol w:w="6237"/>
        <w:gridCol w:w="1417"/>
      </w:tblGrid>
      <w:tr w:rsidR="003D2C2B" w:rsidRPr="00F00E08" w:rsidTr="00892C4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GRUPO I – FRISADOS GRANDES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Individual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E-01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Parisiense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E-02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E-03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Parisiense amarelo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E-04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E-05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Parisiense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E-06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E-07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Parisiense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E-08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E-09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Gigante Italiano (A.G.I.)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Gigante Italiano (A.G.I.) amarelo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Gigante Italiano (A.G.I.)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Gigante Italiano (A.G.I.)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Paduano com poupa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Paduano com poupa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Paduano com poupa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Paduano com poupa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Paduano sem poupa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Paduano sem poupa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Paduano sem poupa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Paduano sem poupa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Mehringer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 xml:space="preserve">Mehringer </w:t>
            </w:r>
            <w:proofErr w:type="gramStart"/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Mehringer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Mehringer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E-40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shd w:val="clear" w:color="auto" w:fill="D9D9D9"/>
            <w:noWrap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Equipa de 4</w:t>
            </w:r>
          </w:p>
        </w:tc>
        <w:tc>
          <w:tcPr>
            <w:tcW w:w="6237" w:type="dxa"/>
            <w:shd w:val="clear" w:color="auto" w:fill="D9D9D9"/>
            <w:noWrap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GRUPO II – FRISADOS LIGEIROS</w:t>
            </w:r>
          </w:p>
        </w:tc>
        <w:tc>
          <w:tcPr>
            <w:tcW w:w="1417" w:type="dxa"/>
            <w:shd w:val="clear" w:color="auto" w:fill="D9D9D9"/>
            <w:noWrap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Individual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E-41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do Norte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E-42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E-43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do Norte amarelo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 -44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E-45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do Norte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E-46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E-47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do Norte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E-48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E-49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Fiorino com poupa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Fiorino com poupa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Fiorino com poupa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Fiorino com poupa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Fiorino sem poupa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E-59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Fiorino sem poupa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Fiorino sem poupa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Fiorino sem poupa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Equipa de 4</w:t>
            </w:r>
          </w:p>
        </w:tc>
        <w:tc>
          <w:tcPr>
            <w:tcW w:w="6237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GRUPO III – FRISADOS LIGEIROS COM POSIÇÃO ESPECÍFICA</w:t>
            </w:r>
          </w:p>
        </w:tc>
        <w:tc>
          <w:tcPr>
            <w:tcW w:w="1417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Individual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do Sul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do Sul amarelo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E-69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do Sul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E-70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E-71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do Sul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E-72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E-73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Suíço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E-74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E-75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Suíço amarelo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E-76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E-77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Suíço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E-78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E-79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Frisado Suíço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Gibber Italicus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Gibber Italicus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Gibber Italicus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Gibber Italicus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E-89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Giboso Espanhol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Giboso Espanhol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Giboso Espanhol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Giboso Espanhol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Melado Tenerifenho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E-99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Melado Tenerifenho amarelo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C40FB8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E</w:t>
            </w:r>
            <w:r w:rsidR="003D2C2B" w:rsidRPr="00F00E0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  <w:r w:rsidR="003D2C2B" w:rsidRPr="00F00E08">
              <w:rPr>
                <w:rFonts w:ascii="Tahoma" w:hAnsi="Tahoma" w:cs="Tahoma"/>
                <w:color w:val="000000"/>
                <w:sz w:val="18"/>
                <w:szCs w:val="18"/>
              </w:rPr>
              <w:t>00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Melado Tenerifenho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Melado Tenerifenho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Equipa de 4</w:t>
            </w:r>
          </w:p>
        </w:tc>
        <w:tc>
          <w:tcPr>
            <w:tcW w:w="6237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GRUPO IV – PLUMAGEM LISA COM POSIÇÃO ESPECÍFICA</w:t>
            </w:r>
          </w:p>
        </w:tc>
        <w:tc>
          <w:tcPr>
            <w:tcW w:w="1417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Individual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Bossu Belga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 xml:space="preserve">Bossu Belga </w:t>
            </w:r>
            <w:proofErr w:type="gramStart"/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E-109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Bossu Belga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Bossu Belga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Scotch Fancy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 xml:space="preserve">Scotch Fancy </w:t>
            </w:r>
            <w:proofErr w:type="gramStart"/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Scotch Fancy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E-119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Scotch Fancy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Hoso Japonês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Hoso Japonês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Hoso Japonês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Hoso Japonês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E-129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Muniquense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Muniquense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Muniquense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Muniquense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Equipa de 4</w:t>
            </w:r>
          </w:p>
        </w:tc>
        <w:tc>
          <w:tcPr>
            <w:tcW w:w="6237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GRUPO V – PLUMAGEM LISA + FORMA E POSIÇÃO</w:t>
            </w:r>
          </w:p>
        </w:tc>
        <w:tc>
          <w:tcPr>
            <w:tcW w:w="1417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Individual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Border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E-139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Border amarelo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Border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Border melânico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Border melânico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Border variegado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E-149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Border variegado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Fife Fancy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Fife Fancy amarelo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Fife Fancy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E-157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Fife Fancy melânico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E-159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Fife Fancy melânico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Fife Fancy variegado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Fife Fancy variegado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Norwich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Norwich amarelo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E-169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Norwich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Norwich melânico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Norwich melânico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Norwich variegado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Norwich variegado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E-179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Yorkshire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Yorkshire amarelo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Yorkshire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Yorkshire melânico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Yorkshire melânico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E-189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Yorkshire variegado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Yorkshire variegado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Bernês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Bernês amarelo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Bernês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E-199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Bernês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Llarguet Espanhol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Llarguet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Espanhol  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Llarguet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Espanhol  melânico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Llarguet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Espanhol  variegado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E-209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Raça Espanhola branco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Raça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Espanhola  amarelo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Raça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Espanhola  amarelo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Raça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Espanhola  melânico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Raça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Espanhola  melânico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E-219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Raça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Espanhola  variegado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Raça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Espanhola  variegado</w:t>
            </w:r>
            <w:proofErr w:type="gramEnd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 nevado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Irish Fancy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Irish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Fancy  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Irish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Fancy  melânico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 228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E-229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Irish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Fancy  variegado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 230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Equipa de 4</w:t>
            </w:r>
          </w:p>
        </w:tc>
        <w:tc>
          <w:tcPr>
            <w:tcW w:w="6237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GRUPO VI – PLUMAGEM LISA C/ POUPA E SEUS PARES S/ POUPA</w:t>
            </w:r>
          </w:p>
        </w:tc>
        <w:tc>
          <w:tcPr>
            <w:tcW w:w="1417" w:type="dxa"/>
            <w:shd w:val="clear" w:color="auto" w:fill="D9D9D9"/>
            <w:noWrap/>
            <w:vAlign w:val="center"/>
          </w:tcPr>
          <w:p w:rsidR="003D2C2B" w:rsidRPr="00F00E08" w:rsidRDefault="003D2C2B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Individual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Lancashire com poupa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Lancashire com poupa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Lancashire sem poupa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Lancashire sem poupa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E-239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Crested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Crested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Crested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E-245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Crested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Crestbred branco e todos de fundo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E-249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 xml:space="preserve">Crestbred </w:t>
            </w:r>
            <w:proofErr w:type="gramStart"/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E-250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E-251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Crestbred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E-252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E-253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Crestbred variegado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E-254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E-255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>Gloster corona branco e fundo branco (azuis e castanhos branco)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E-256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E-257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>Gloster corona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E-258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E-259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 xml:space="preserve">Gloster corona </w:t>
            </w:r>
            <w:proofErr w:type="gramStart"/>
            <w:r w:rsidRPr="00F00E08">
              <w:rPr>
                <w:rFonts w:ascii="Tahoma" w:hAnsi="Tahoma" w:cs="Tahoma"/>
                <w:bCs/>
                <w:sz w:val="18"/>
                <w:szCs w:val="18"/>
              </w:rPr>
              <w:t>canelas</w:t>
            </w:r>
            <w:proofErr w:type="gramEnd"/>
            <w:r w:rsidRPr="00F00E08">
              <w:rPr>
                <w:rFonts w:ascii="Tahoma" w:hAnsi="Tahoma" w:cs="Tahoma"/>
                <w:bCs/>
                <w:sz w:val="18"/>
                <w:szCs w:val="18"/>
              </w:rPr>
              <w:t xml:space="preserve"> nevado (inclui ágatas e pasteis)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 xml:space="preserve">Gloster corona </w:t>
            </w:r>
            <w:proofErr w:type="gramStart"/>
            <w:r w:rsidRPr="00F00E08">
              <w:rPr>
                <w:rFonts w:ascii="Tahoma" w:hAnsi="Tahoma" w:cs="Tahoma"/>
                <w:bCs/>
                <w:sz w:val="18"/>
                <w:szCs w:val="18"/>
              </w:rPr>
              <w:t>amarelo</w:t>
            </w:r>
            <w:proofErr w:type="gramEnd"/>
            <w:r w:rsidRPr="00F00E08">
              <w:rPr>
                <w:rFonts w:ascii="Tahoma" w:hAnsi="Tahoma" w:cs="Tahoma"/>
                <w:bCs/>
                <w:sz w:val="18"/>
                <w:szCs w:val="18"/>
              </w:rPr>
              <w:t xml:space="preserve"> nevado (com malha verde inferior a 25%)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>Gloster corona verdes nevado (com malha lipocrómica inferior a 25%)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>Gloster corona variegado (com verde entre 25% a 75%)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>Gloster consort branco e fundo branco (azuis e castanhos branco)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E-269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>Gloster consort intenso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 xml:space="preserve">Gloster consort </w:t>
            </w:r>
            <w:proofErr w:type="gramStart"/>
            <w:r w:rsidRPr="00F00E08">
              <w:rPr>
                <w:rFonts w:ascii="Tahoma" w:hAnsi="Tahoma" w:cs="Tahoma"/>
                <w:bCs/>
                <w:sz w:val="18"/>
                <w:szCs w:val="18"/>
              </w:rPr>
              <w:t>canelas</w:t>
            </w:r>
            <w:proofErr w:type="gramEnd"/>
            <w:r w:rsidRPr="00F00E08">
              <w:rPr>
                <w:rFonts w:ascii="Tahoma" w:hAnsi="Tahoma" w:cs="Tahoma"/>
                <w:bCs/>
                <w:sz w:val="18"/>
                <w:szCs w:val="18"/>
              </w:rPr>
              <w:t xml:space="preserve"> nevado (inclui ágatas e pasteis)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 xml:space="preserve">Gloster consort </w:t>
            </w:r>
            <w:proofErr w:type="gramStart"/>
            <w:r w:rsidRPr="00F00E08">
              <w:rPr>
                <w:rFonts w:ascii="Tahoma" w:hAnsi="Tahoma" w:cs="Tahoma"/>
                <w:bCs/>
                <w:sz w:val="18"/>
                <w:szCs w:val="18"/>
              </w:rPr>
              <w:t>amarelo</w:t>
            </w:r>
            <w:proofErr w:type="gramEnd"/>
            <w:r w:rsidRPr="00F00E08">
              <w:rPr>
                <w:rFonts w:ascii="Tahoma" w:hAnsi="Tahoma" w:cs="Tahoma"/>
                <w:bCs/>
                <w:sz w:val="18"/>
                <w:szCs w:val="18"/>
              </w:rPr>
              <w:t xml:space="preserve"> nevado (com malha verde inferior a 25%)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>Gloster consort verdes nevado (com malha lipocrómica inferior a 25%)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sz w:val="18"/>
                <w:szCs w:val="18"/>
              </w:rPr>
              <w:t>Gloster consort variegado (com verde entre 25% a 75%)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E-279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Poupa alemão lipocrómico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Poupa alemão melânico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E-282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E-283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Rheinländer com poupa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 xml:space="preserve">Rheinländer com poupa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E-286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E-287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Rheinländer sem poupa branco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E-288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E-289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 xml:space="preserve">Rheinländer sem poupa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</w:rPr>
              <w:t>amarelo</w:t>
            </w:r>
            <w:proofErr w:type="gramEnd"/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E-290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E-291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Arlequim português poupa</w:t>
            </w:r>
            <w:r w:rsidR="00861BB0">
              <w:rPr>
                <w:rFonts w:ascii="Tahoma" w:hAnsi="Tahoma" w:cs="Tahoma"/>
                <w:sz w:val="18"/>
                <w:szCs w:val="18"/>
              </w:rPr>
              <w:t xml:space="preserve"> macho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E-292</w:t>
            </w:r>
          </w:p>
        </w:tc>
      </w:tr>
      <w:tr w:rsidR="00861BB0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861BB0" w:rsidRPr="00F00E08" w:rsidRDefault="00861BB0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E-293</w:t>
            </w:r>
          </w:p>
        </w:tc>
        <w:tc>
          <w:tcPr>
            <w:tcW w:w="6237" w:type="dxa"/>
            <w:noWrap/>
            <w:vAlign w:val="center"/>
          </w:tcPr>
          <w:p w:rsidR="00861BB0" w:rsidRPr="00F00E08" w:rsidRDefault="00861BB0" w:rsidP="003D2C2B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Arlequim português poupa</w:t>
            </w:r>
            <w:r>
              <w:rPr>
                <w:rFonts w:ascii="Tahoma" w:hAnsi="Tahoma" w:cs="Tahoma"/>
                <w:sz w:val="18"/>
                <w:szCs w:val="18"/>
              </w:rPr>
              <w:t xml:space="preserve"> fêmea</w:t>
            </w:r>
          </w:p>
        </w:tc>
        <w:tc>
          <w:tcPr>
            <w:tcW w:w="1417" w:type="dxa"/>
            <w:noWrap/>
            <w:vAlign w:val="center"/>
          </w:tcPr>
          <w:p w:rsidR="00861BB0" w:rsidRPr="00F00E08" w:rsidRDefault="00861BB0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E-29</w:t>
            </w: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3D2C2B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3D2C2B" w:rsidRPr="00F00E08" w:rsidRDefault="00861BB0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E-295</w:t>
            </w:r>
          </w:p>
        </w:tc>
        <w:tc>
          <w:tcPr>
            <w:tcW w:w="6237" w:type="dxa"/>
            <w:noWrap/>
            <w:vAlign w:val="center"/>
          </w:tcPr>
          <w:p w:rsidR="003D2C2B" w:rsidRPr="00F00E08" w:rsidRDefault="003D2C2B" w:rsidP="003D2C2B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Arlequim português par (sem poupa)</w:t>
            </w:r>
            <w:r w:rsidR="00861BB0">
              <w:rPr>
                <w:rFonts w:ascii="Tahoma" w:hAnsi="Tahoma" w:cs="Tahoma"/>
                <w:sz w:val="18"/>
                <w:szCs w:val="18"/>
              </w:rPr>
              <w:t xml:space="preserve"> macho</w:t>
            </w:r>
          </w:p>
        </w:tc>
        <w:tc>
          <w:tcPr>
            <w:tcW w:w="1417" w:type="dxa"/>
            <w:noWrap/>
            <w:vAlign w:val="center"/>
          </w:tcPr>
          <w:p w:rsidR="003D2C2B" w:rsidRPr="00F00E08" w:rsidRDefault="00861BB0" w:rsidP="003D2C2B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E-296</w:t>
            </w:r>
          </w:p>
        </w:tc>
      </w:tr>
      <w:tr w:rsidR="00861BB0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861BB0" w:rsidRPr="00F00E08" w:rsidRDefault="00861BB0" w:rsidP="003B6776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E-297</w:t>
            </w:r>
          </w:p>
        </w:tc>
        <w:tc>
          <w:tcPr>
            <w:tcW w:w="6237" w:type="dxa"/>
            <w:noWrap/>
            <w:vAlign w:val="center"/>
          </w:tcPr>
          <w:p w:rsidR="00861BB0" w:rsidRPr="00F00E08" w:rsidRDefault="00861BB0" w:rsidP="003B6776">
            <w:pPr>
              <w:spacing w:before="40" w:after="0"/>
              <w:rPr>
                <w:rFonts w:ascii="Tahoma" w:hAnsi="Tahoma" w:cs="Tahoma"/>
                <w:sz w:val="18"/>
                <w:szCs w:val="18"/>
              </w:rPr>
            </w:pPr>
            <w:r w:rsidRPr="00F00E08">
              <w:rPr>
                <w:rFonts w:ascii="Tahoma" w:hAnsi="Tahoma" w:cs="Tahoma"/>
                <w:sz w:val="18"/>
                <w:szCs w:val="18"/>
              </w:rPr>
              <w:t>Arlequim português par (sem poupa)</w:t>
            </w:r>
            <w:r>
              <w:rPr>
                <w:rFonts w:ascii="Tahoma" w:hAnsi="Tahoma" w:cs="Tahoma"/>
                <w:sz w:val="18"/>
                <w:szCs w:val="18"/>
              </w:rPr>
              <w:t xml:space="preserve"> fêmea</w:t>
            </w:r>
          </w:p>
        </w:tc>
        <w:tc>
          <w:tcPr>
            <w:tcW w:w="1417" w:type="dxa"/>
            <w:noWrap/>
            <w:vAlign w:val="center"/>
          </w:tcPr>
          <w:p w:rsidR="00861BB0" w:rsidRPr="00F00E08" w:rsidRDefault="00861BB0" w:rsidP="003B6776">
            <w:pPr>
              <w:spacing w:before="40" w:after="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E-298</w:t>
            </w:r>
          </w:p>
        </w:tc>
      </w:tr>
      <w:tr w:rsidR="00861BB0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shd w:val="clear" w:color="auto" w:fill="D9D9D9"/>
            <w:noWrap/>
            <w:vAlign w:val="center"/>
          </w:tcPr>
          <w:p w:rsidR="00861BB0" w:rsidRPr="00F00E08" w:rsidRDefault="00861BB0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Equipa de 4</w:t>
            </w:r>
          </w:p>
        </w:tc>
        <w:tc>
          <w:tcPr>
            <w:tcW w:w="6237" w:type="dxa"/>
            <w:shd w:val="clear" w:color="auto" w:fill="D9D9D9"/>
            <w:noWrap/>
            <w:vAlign w:val="center"/>
          </w:tcPr>
          <w:p w:rsidR="00861BB0" w:rsidRPr="00F00E08" w:rsidRDefault="00861BB0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GRUPO VII – PLUMAGEM LISA COM DESENHO ESPECÍFICO</w:t>
            </w:r>
          </w:p>
        </w:tc>
        <w:tc>
          <w:tcPr>
            <w:tcW w:w="1417" w:type="dxa"/>
            <w:shd w:val="clear" w:color="auto" w:fill="D9D9D9"/>
            <w:noWrap/>
            <w:vAlign w:val="center"/>
          </w:tcPr>
          <w:p w:rsidR="00861BB0" w:rsidRPr="00F00E08" w:rsidRDefault="00861BB0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Individual</w:t>
            </w:r>
          </w:p>
        </w:tc>
      </w:tr>
      <w:tr w:rsidR="00861BB0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861BB0" w:rsidRPr="00F00E08" w:rsidRDefault="00861BB0" w:rsidP="003D2C2B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E-299</w:t>
            </w:r>
          </w:p>
        </w:tc>
        <w:tc>
          <w:tcPr>
            <w:tcW w:w="6237" w:type="dxa"/>
            <w:noWrap/>
            <w:vAlign w:val="center"/>
          </w:tcPr>
          <w:p w:rsidR="00861BB0" w:rsidRPr="00F00E08" w:rsidRDefault="00861BB0" w:rsidP="00892C45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Lizard azul</w:t>
            </w:r>
            <w:r w:rsidR="00503DCD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 xml:space="preserve"> com calota</w:t>
            </w:r>
          </w:p>
        </w:tc>
        <w:tc>
          <w:tcPr>
            <w:tcW w:w="1417" w:type="dxa"/>
            <w:noWrap/>
            <w:vAlign w:val="center"/>
          </w:tcPr>
          <w:p w:rsidR="00861BB0" w:rsidRPr="00F00E08" w:rsidRDefault="00861BB0" w:rsidP="00861BB0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300</w:t>
            </w:r>
          </w:p>
        </w:tc>
      </w:tr>
      <w:tr w:rsidR="00813616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813616" w:rsidRPr="00F00E08" w:rsidRDefault="00813616" w:rsidP="0081361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E-301</w:t>
            </w:r>
          </w:p>
        </w:tc>
        <w:tc>
          <w:tcPr>
            <w:tcW w:w="6237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Lizard azul</w:t>
            </w:r>
            <w:r w:rsidR="00503DCD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 xml:space="preserve"> sem calota ou calota partida</w:t>
            </w:r>
          </w:p>
        </w:tc>
        <w:tc>
          <w:tcPr>
            <w:tcW w:w="1417" w:type="dxa"/>
            <w:noWrap/>
            <w:vAlign w:val="center"/>
          </w:tcPr>
          <w:p w:rsidR="00813616" w:rsidRPr="00F00E08" w:rsidRDefault="00813616" w:rsidP="0081361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302</w:t>
            </w:r>
          </w:p>
        </w:tc>
      </w:tr>
      <w:tr w:rsidR="00813616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6237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Lizard dourado</w:t>
            </w:r>
            <w:r w:rsidR="00503DCD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 xml:space="preserve"> com calota</w:t>
            </w:r>
          </w:p>
        </w:tc>
        <w:tc>
          <w:tcPr>
            <w:tcW w:w="1417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304</w:t>
            </w:r>
          </w:p>
        </w:tc>
      </w:tr>
      <w:tr w:rsidR="00813616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6237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Lizard dourado</w:t>
            </w:r>
            <w:r w:rsidR="00503DCD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 xml:space="preserve"> sem calota ou calota partida</w:t>
            </w:r>
          </w:p>
        </w:tc>
        <w:tc>
          <w:tcPr>
            <w:tcW w:w="1417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306</w:t>
            </w:r>
          </w:p>
        </w:tc>
      </w:tr>
      <w:tr w:rsidR="00813616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6237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Lizard prateado</w:t>
            </w:r>
            <w:r w:rsidR="00503DCD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 xml:space="preserve"> com calota</w:t>
            </w:r>
          </w:p>
        </w:tc>
        <w:tc>
          <w:tcPr>
            <w:tcW w:w="1417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</w:tr>
      <w:tr w:rsidR="00813616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813616" w:rsidRPr="00F00E08" w:rsidRDefault="00813616" w:rsidP="003B677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6237" w:type="dxa"/>
            <w:noWrap/>
            <w:vAlign w:val="center"/>
          </w:tcPr>
          <w:p w:rsidR="00813616" w:rsidRPr="00F00E08" w:rsidRDefault="00813616" w:rsidP="00733FE4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Lizard prateado</w:t>
            </w:r>
            <w:r w:rsidR="00503DCD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 xml:space="preserve"> sem calota ou calota partida</w:t>
            </w:r>
          </w:p>
        </w:tc>
        <w:tc>
          <w:tcPr>
            <w:tcW w:w="1417" w:type="dxa"/>
            <w:noWrap/>
            <w:vAlign w:val="center"/>
          </w:tcPr>
          <w:p w:rsidR="00813616" w:rsidRPr="00F00E08" w:rsidRDefault="00813616" w:rsidP="00813616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10</w:t>
            </w:r>
          </w:p>
        </w:tc>
      </w:tr>
      <w:tr w:rsidR="00813616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shd w:val="clear" w:color="auto" w:fill="D9D9D9"/>
            <w:noWrap/>
            <w:vAlign w:val="center"/>
          </w:tcPr>
          <w:p w:rsidR="00813616" w:rsidRPr="00F00E08" w:rsidRDefault="00813616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Equipa de 4</w:t>
            </w:r>
          </w:p>
        </w:tc>
        <w:tc>
          <w:tcPr>
            <w:tcW w:w="6237" w:type="dxa"/>
            <w:shd w:val="clear" w:color="auto" w:fill="D9D9D9"/>
            <w:noWrap/>
            <w:vAlign w:val="center"/>
          </w:tcPr>
          <w:p w:rsidR="00813616" w:rsidRPr="00F00E08" w:rsidRDefault="00813616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GRUPO VIII – NOVAS RAÇAS EM ESTUDO (S/DIREITO A MEDALHAS)</w:t>
            </w:r>
          </w:p>
        </w:tc>
        <w:tc>
          <w:tcPr>
            <w:tcW w:w="1417" w:type="dxa"/>
            <w:shd w:val="clear" w:color="auto" w:fill="D9D9D9"/>
            <w:noWrap/>
            <w:vAlign w:val="center"/>
          </w:tcPr>
          <w:p w:rsidR="00813616" w:rsidRPr="00F00E08" w:rsidRDefault="00813616" w:rsidP="003D2C2B">
            <w:pPr>
              <w:spacing w:before="120" w:after="0" w:line="240" w:lineRule="atLeast"/>
              <w:jc w:val="center"/>
              <w:rPr>
                <w:rFonts w:ascii="Tahoma" w:hAnsi="Tahoma" w:cs="Tahoma"/>
                <w:b/>
                <w:iCs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sz w:val="18"/>
                <w:szCs w:val="18"/>
              </w:rPr>
              <w:t>Individual</w:t>
            </w:r>
          </w:p>
        </w:tc>
      </w:tr>
      <w:tr w:rsidR="00813616" w:rsidRPr="00F00E08" w:rsidTr="00892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1418" w:type="dxa"/>
            <w:noWrap/>
            <w:vAlign w:val="center"/>
          </w:tcPr>
          <w:p w:rsidR="00813616" w:rsidRPr="00F00E08" w:rsidRDefault="00813616" w:rsidP="00503DCD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</w:t>
            </w:r>
            <w:r w:rsidR="00503DCD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6237" w:type="dxa"/>
            <w:noWrap/>
            <w:vAlign w:val="center"/>
          </w:tcPr>
          <w:p w:rsidR="00813616" w:rsidRPr="00F00E08" w:rsidRDefault="00813616" w:rsidP="003D2C2B">
            <w:pPr>
              <w:spacing w:before="40" w:after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Cs/>
                <w:color w:val="000000"/>
                <w:sz w:val="18"/>
                <w:szCs w:val="18"/>
              </w:rPr>
              <w:t>Novas raças em estudo</w:t>
            </w:r>
          </w:p>
        </w:tc>
        <w:tc>
          <w:tcPr>
            <w:tcW w:w="1417" w:type="dxa"/>
            <w:noWrap/>
            <w:vAlign w:val="center"/>
          </w:tcPr>
          <w:p w:rsidR="00813616" w:rsidRPr="00F00E08" w:rsidRDefault="00813616" w:rsidP="00503DCD">
            <w:pPr>
              <w:spacing w:before="40" w:after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E-3</w:t>
            </w:r>
            <w:r w:rsidR="00503DCD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  <w:r w:rsidRPr="00F00E08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</w:tr>
    </w:tbl>
    <w:p w:rsidR="00E37A2F" w:rsidRDefault="00E37A2F" w:rsidP="00E853CB">
      <w:pPr>
        <w:tabs>
          <w:tab w:val="left" w:pos="0"/>
        </w:tabs>
        <w:spacing w:before="240" w:after="0"/>
        <w:rPr>
          <w:rFonts w:ascii="Tahoma" w:hAnsi="Tahoma" w:cs="Tahoma"/>
          <w:b/>
          <w:bCs/>
          <w:iCs/>
          <w:sz w:val="18"/>
          <w:szCs w:val="18"/>
        </w:rPr>
      </w:pPr>
    </w:p>
    <w:p w:rsidR="00E37A2F" w:rsidRDefault="00E37A2F" w:rsidP="00E853CB">
      <w:pPr>
        <w:spacing w:after="0" w:line="240" w:lineRule="auto"/>
        <w:jc w:val="center"/>
        <w:rPr>
          <w:rFonts w:ascii="Tahoma" w:hAnsi="Tahoma" w:cs="Tahoma"/>
          <w:b/>
          <w:bCs/>
          <w:iCs/>
          <w:sz w:val="18"/>
          <w:szCs w:val="18"/>
        </w:rPr>
      </w:pPr>
      <w:r w:rsidRPr="00E37A2F">
        <w:rPr>
          <w:rFonts w:ascii="Tahoma" w:eastAsia="Tahoma" w:hAnsi="Tahoma" w:cs="Tahoma"/>
          <w:b/>
          <w:sz w:val="24"/>
          <w:szCs w:val="24"/>
        </w:rPr>
        <w:t>SECÇÃO F1 – EXÓTICOS DOMÉSTICOS – C.P. (</w:t>
      </w:r>
      <w:r w:rsidRPr="00E37A2F">
        <w:rPr>
          <w:rFonts w:ascii="Tahoma" w:eastAsia="Tahoma" w:hAnsi="Tahoma" w:cs="Tahoma"/>
          <w:b/>
          <w:color w:val="000000"/>
          <w:sz w:val="24"/>
          <w:szCs w:val="24"/>
        </w:rPr>
        <w:t>anilhas de 1 e/ou 2 anos</w:t>
      </w:r>
      <w:r w:rsidRPr="00E37A2F">
        <w:rPr>
          <w:rFonts w:ascii="Tahoma" w:eastAsia="Tahoma" w:hAnsi="Tahoma" w:cs="Tahoma"/>
          <w:b/>
          <w:sz w:val="24"/>
          <w:szCs w:val="24"/>
        </w:rPr>
        <w:t>)</w:t>
      </w:r>
    </w:p>
    <w:p w:rsidR="00E853CB" w:rsidRPr="00E853CB" w:rsidRDefault="00E853CB" w:rsidP="00E853CB">
      <w:pPr>
        <w:spacing w:after="0" w:line="240" w:lineRule="auto"/>
        <w:jc w:val="center"/>
        <w:rPr>
          <w:rFonts w:ascii="Tahoma" w:hAnsi="Tahoma" w:cs="Tahoma"/>
          <w:b/>
          <w:bCs/>
          <w:iCs/>
          <w:sz w:val="18"/>
          <w:szCs w:val="1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6237"/>
        <w:gridCol w:w="1417"/>
      </w:tblGrid>
      <w:tr w:rsidR="00E37A2F" w:rsidTr="00813A60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MANDARIM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Cinzento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Cinzento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Castanho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F1-7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Castanho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Dorso claro cinzento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Dorso claro cinzento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Dorso claro castanho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Dorso claro castanho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Diluído cinzento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Diluído cinzento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Diluído castanho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Diluído castanho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negro 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negro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negro dorso claro,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negro diluído,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laranja 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laranja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laranja dorso claro,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laranja diluído,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Face negra 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Face negra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Face negra dorso claro,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Face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negra diluído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>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F1-49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Bochecha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negra cinzento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Bochecha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negra castanho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Bochecha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negra dorso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claro,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Bochecha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negra diluído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>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Pastel, Pastel dorso claro, Pastel diluído,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F1-59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Topázio (ex-ágata), Topázio dorso claro,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Phaeo (ex-Isabel)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Bochecha cinzenta ou castanha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branco, cinzento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Branco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F1-69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Selado, e Selado com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calota,  cinzento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Bico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amarelo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>, todas as cores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Com poupa, todas as cores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mutações com Peito Laranja,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mutações com Peito Laranja,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F1-79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mutações sem Peito Laranja,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mutações sem Peito Laranja,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prémio)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F1-84</w:t>
            </w:r>
          </w:p>
        </w:tc>
      </w:tr>
      <w:tr w:rsidR="00E37A2F" w:rsidTr="00813A60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BENGALIM DO JAPÃO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Preto-castanho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Moca-castanho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F1-89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Vermelho-castanho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Preto-cinzento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Moca-cinzento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Vermelho-cinzento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F1-98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F1-99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Asas-claras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Albino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Perolado 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Perolado 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F1-109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Branco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Selado e Selado com calota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Com poupa, Frisado, todas as cores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F1-118</w:t>
            </w:r>
          </w:p>
        </w:tc>
      </w:tr>
      <w:tr w:rsidR="00E37A2F" w:rsidTr="00813A60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PARDAL DE JAVA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F1-119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Branco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Opala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Phaeo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F1-129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Topázio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F1-134</w:t>
            </w:r>
          </w:p>
        </w:tc>
      </w:tr>
      <w:tr w:rsidR="00E37A2F" w:rsidTr="00813A60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DE GOULD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Clássico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vermelha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Clássico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vermelha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F1-139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Clássico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preta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Clássico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preta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Clássico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laranja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Clássico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laranja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Peito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branco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vermelha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F1-149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Peito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branco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vermelha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Peito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branco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preta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Peito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branco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preta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Peito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branco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laranja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Peito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branco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laranja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F1-158</w:t>
            </w:r>
          </w:p>
        </w:tc>
      </w:tr>
      <w:tr w:rsidR="00E37A2F" w:rsidTr="00783137">
        <w:trPr>
          <w:trHeight w:val="28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783137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F1-159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783137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lilás cabeça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813A60" w:rsidRPr="00813A60" w:rsidRDefault="00E37A2F" w:rsidP="00783137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Peito lilás cabeça laranja ou 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 1 factor cabeça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 1 factor cabeça laranja ou 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 2 factores cabeça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F1-169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 2 factores cabeça laranja ou 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 1 factor peito branco, cabeça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 1 factor peito branco, cabeça laranja ou 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 2 factores peito branco, cabeça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 2 factores peito branco, cabeça laranja ou 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F1-178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sz w:val="18"/>
              </w:rPr>
              <w:t>F1-179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sz w:val="18"/>
              </w:rPr>
              <w:t>Azul cabeça laranja/</w:t>
            </w:r>
            <w:proofErr w:type="gramStart"/>
            <w:r>
              <w:rPr>
                <w:rFonts w:ascii="Tahoma" w:eastAsia="Tahoma" w:hAnsi="Tahoma" w:cs="Tahoma"/>
                <w:sz w:val="18"/>
              </w:rPr>
              <w:t>vermelha macho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sz w:val="18"/>
              </w:rPr>
              <w:t>F1-180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sz w:val="18"/>
              </w:rPr>
              <w:t>F1-181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sz w:val="18"/>
              </w:rPr>
              <w:t>Azul cabeça laranja/vermelha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sz w:val="18"/>
              </w:rPr>
              <w:t>F1-182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sz w:val="18"/>
              </w:rPr>
              <w:t>F1-183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sz w:val="18"/>
              </w:rPr>
              <w:t>Azul cabeça preta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sz w:val="18"/>
              </w:rPr>
              <w:t>F1-184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sz w:val="18"/>
              </w:rPr>
              <w:t>F1-185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sz w:val="18"/>
              </w:rPr>
              <w:t>Azul cabeça preta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sz w:val="18"/>
              </w:rPr>
              <w:t>F1-186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F1-187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peito branco cabeça preta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F1-188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F1-189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peito branco cabeça preta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peito branco cabeça laranja/vermelha macho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peito branco cabeça laranja/vermelha fêmea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Pastel 1 factor cabeça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Pastel 1 factor cabeça laranja/vermelha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F1-199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Pastel 2 factores cabeça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Pastel 2 factores cabeça laranja/vermelha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Azul Pastel, 1 factor, peito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branco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Azul Pastel, 1 factor, peito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branco cabeça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laranja/vermelha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Pastel 2 factores, peito branco, cabeça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F1-209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Azul Pastel 2 factores, peito branco, cabeça laranja/vermelha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Ino cabeça preta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Ino cabeça laranja/vermelha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F1-218</w:t>
            </w:r>
          </w:p>
        </w:tc>
      </w:tr>
      <w:tr w:rsidR="00E37A2F" w:rsidTr="00813A60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BAVETE DE CAUDA LONGA 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F1-219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Topázio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Phaeo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F1-229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ind w:left="-112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* As classes respeitam tanto às aves de bico amarelo como às aves de bico vermelho (subespécie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Hecki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</w:tc>
      </w:tr>
      <w:tr w:rsidR="00E37A2F" w:rsidTr="00813A60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BAVETE DE BICO PRETO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F1-239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Phaeo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783137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1D15D1" w:rsidRPr="00783137" w:rsidRDefault="00E37A2F" w:rsidP="00783137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</w:t>
            </w:r>
            <w:r w:rsidR="00783137">
              <w:rPr>
                <w:rFonts w:ascii="Tahoma" w:eastAsia="Tahoma" w:hAnsi="Tahoma" w:cs="Tahoma"/>
                <w:color w:val="000000"/>
                <w:sz w:val="18"/>
              </w:rPr>
              <w:t>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783137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F1-246</w:t>
            </w:r>
          </w:p>
        </w:tc>
      </w:tr>
      <w:tr w:rsidR="00E37A2F" w:rsidTr="00813A60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PARDAL (SPARROW)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F1-248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F1-249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Opala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Clássico de bico e uropígeo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amarelo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F1-254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F1-256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F1-258</w:t>
            </w:r>
          </w:p>
        </w:tc>
      </w:tr>
      <w:tr w:rsidR="00E37A2F" w:rsidTr="00813A60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MODESTO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F1-259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F1-260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Agata (ex-Isabel)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F1-262</w:t>
            </w:r>
          </w:p>
        </w:tc>
      </w:tr>
      <w:tr w:rsidR="00E37A2F" w:rsidTr="00813A60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F1-264</w:t>
            </w:r>
          </w:p>
        </w:tc>
      </w:tr>
      <w:tr w:rsidR="00E37A2F" w:rsidTr="00813A60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ESTRELA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13A60">
        <w:trPr>
          <w:trHeight w:val="34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F1-266</w:t>
            </w:r>
          </w:p>
        </w:tc>
      </w:tr>
      <w:tr w:rsidR="00E37A2F" w:rsidTr="00813A60">
        <w:trPr>
          <w:trHeight w:val="34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F1-267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Máscara amarela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F1-268</w:t>
            </w:r>
          </w:p>
        </w:tc>
      </w:tr>
      <w:tr w:rsidR="00E37A2F" w:rsidTr="00813A60">
        <w:trPr>
          <w:trHeight w:val="34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F1-269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 (castanho)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F1-270</w:t>
            </w:r>
          </w:p>
        </w:tc>
      </w:tr>
      <w:tr w:rsidR="00E37A2F" w:rsidTr="00813A60">
        <w:trPr>
          <w:trHeight w:val="34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F1-272</w:t>
            </w:r>
          </w:p>
        </w:tc>
      </w:tr>
      <w:tr w:rsidR="00E37A2F" w:rsidTr="00813A60">
        <w:trPr>
          <w:trHeight w:val="34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F1-274</w:t>
            </w:r>
          </w:p>
        </w:tc>
      </w:tr>
    </w:tbl>
    <w:p w:rsidR="00E37A2F" w:rsidRDefault="00E37A2F" w:rsidP="00E37A2F">
      <w:pPr>
        <w:spacing w:before="240" w:after="0" w:line="240" w:lineRule="auto"/>
        <w:jc w:val="center"/>
        <w:rPr>
          <w:rFonts w:ascii="Tahoma" w:eastAsia="Tahoma" w:hAnsi="Tahoma" w:cs="Tahoma"/>
          <w:b/>
          <w:color w:val="000000"/>
          <w:sz w:val="18"/>
        </w:rPr>
      </w:pPr>
    </w:p>
    <w:tbl>
      <w:tblPr>
        <w:tblW w:w="0" w:type="auto"/>
        <w:jc w:val="center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6237"/>
        <w:gridCol w:w="1417"/>
      </w:tblGrid>
      <w:tr w:rsidR="00E37A2F" w:rsidTr="008A4234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BICHENOV (Poephila Bichenovi)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A4234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F1-276</w:t>
            </w:r>
          </w:p>
        </w:tc>
      </w:tr>
      <w:tr w:rsidR="00E37A2F" w:rsidTr="008A4234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Castanho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F1-278</w:t>
            </w:r>
          </w:p>
        </w:tc>
      </w:tr>
      <w:tr w:rsidR="00E37A2F" w:rsidTr="008A4234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F1-279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F1-280</w:t>
            </w:r>
          </w:p>
        </w:tc>
      </w:tr>
    </w:tbl>
    <w:p w:rsidR="00E37A2F" w:rsidRDefault="00E37A2F" w:rsidP="00E37A2F">
      <w:pPr>
        <w:spacing w:before="240" w:after="0" w:line="240" w:lineRule="auto"/>
        <w:jc w:val="center"/>
        <w:rPr>
          <w:rFonts w:ascii="Tahoma" w:eastAsia="Tahoma" w:hAnsi="Tahoma" w:cs="Tahoma"/>
          <w:b/>
          <w:color w:val="000000"/>
          <w:sz w:val="18"/>
        </w:rPr>
      </w:pPr>
    </w:p>
    <w:tbl>
      <w:tblPr>
        <w:tblW w:w="0" w:type="auto"/>
        <w:jc w:val="center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6237"/>
        <w:gridCol w:w="1417"/>
      </w:tblGrid>
      <w:tr w:rsidR="00E37A2F" w:rsidTr="008A4234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PAPAGAIO (Erythrura psittacea)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A4234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F1-282</w:t>
            </w:r>
          </w:p>
        </w:tc>
      </w:tr>
      <w:tr w:rsidR="00E37A2F" w:rsidTr="008A4234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Marfim (Verde-mar)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F1-284</w:t>
            </w:r>
          </w:p>
        </w:tc>
      </w:tr>
      <w:tr w:rsidR="00E37A2F" w:rsidTr="008A4234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F1-286</w:t>
            </w:r>
          </w:p>
        </w:tc>
      </w:tr>
    </w:tbl>
    <w:p w:rsidR="00E37A2F" w:rsidRDefault="00E37A2F" w:rsidP="00E37A2F">
      <w:pPr>
        <w:spacing w:before="240" w:after="0" w:line="240" w:lineRule="auto"/>
        <w:jc w:val="center"/>
        <w:rPr>
          <w:rFonts w:ascii="Tahoma" w:eastAsia="Tahoma" w:hAnsi="Tahoma" w:cs="Tahoma"/>
          <w:b/>
          <w:color w:val="000000"/>
          <w:sz w:val="18"/>
        </w:rPr>
      </w:pPr>
    </w:p>
    <w:tbl>
      <w:tblPr>
        <w:tblW w:w="0" w:type="auto"/>
        <w:jc w:val="center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6237"/>
        <w:gridCol w:w="1417"/>
      </w:tblGrid>
      <w:tr w:rsidR="00E37A2F" w:rsidTr="008A4234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DIAMANTE TRICOLOR (Erythrura trichroa)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8A4234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Pr="00EC079A" w:rsidRDefault="00E37A2F" w:rsidP="00EC079A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F1-288</w:t>
            </w:r>
          </w:p>
        </w:tc>
      </w:tr>
      <w:tr w:rsidR="00E37A2F" w:rsidTr="008A4234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F1-289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F1-290</w:t>
            </w:r>
          </w:p>
        </w:tc>
      </w:tr>
      <w:tr w:rsidR="00E37A2F" w:rsidTr="008A4234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F1-292</w:t>
            </w:r>
          </w:p>
        </w:tc>
      </w:tr>
    </w:tbl>
    <w:p w:rsidR="00E37A2F" w:rsidRDefault="00E37A2F" w:rsidP="00E37A2F">
      <w:pPr>
        <w:spacing w:before="240" w:after="0" w:line="240" w:lineRule="auto"/>
        <w:jc w:val="center"/>
        <w:rPr>
          <w:rFonts w:ascii="Tahoma" w:eastAsia="Tahoma" w:hAnsi="Tahoma" w:cs="Tahoma"/>
          <w:b/>
          <w:color w:val="000000"/>
          <w:sz w:val="1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6237"/>
        <w:gridCol w:w="1417"/>
      </w:tblGrid>
      <w:tr w:rsidR="00E37A2F" w:rsidTr="00783137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BICO DE PRATA (Lonchura cantans)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F1-294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Castanho e com uropígeo vermelho e amarelo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F1-296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Agata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F1-298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F1-299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Opala e com uropígeo vermelho e amarelo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F1-300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Ino e com uropígeo vermelho e amarelo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F1-302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F1-304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F1-306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Ventre escuro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F1-308</w:t>
            </w:r>
          </w:p>
        </w:tc>
      </w:tr>
      <w:tr w:rsidR="00E37A2F" w:rsidTr="00783137">
        <w:trPr>
          <w:trHeight w:val="28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F1-309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F1-310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F1-312</w:t>
            </w:r>
          </w:p>
        </w:tc>
      </w:tr>
    </w:tbl>
    <w:p w:rsidR="00E37A2F" w:rsidRDefault="00E37A2F" w:rsidP="00E37A2F">
      <w:pPr>
        <w:spacing w:before="240" w:after="0" w:line="240" w:lineRule="auto"/>
        <w:jc w:val="center"/>
        <w:rPr>
          <w:rFonts w:ascii="Tahoma" w:eastAsia="Tahoma" w:hAnsi="Tahoma" w:cs="Tahoma"/>
          <w:b/>
          <w:color w:val="000000"/>
          <w:sz w:val="1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6237"/>
        <w:gridCol w:w="1417"/>
      </w:tblGrid>
      <w:tr w:rsidR="00E37A2F" w:rsidTr="00783137">
        <w:trPr>
          <w:trHeight w:val="397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Pr="00571831" w:rsidRDefault="00E37A2F" w:rsidP="008A4234">
            <w:pPr>
              <w:spacing w:before="120" w:after="0" w:line="240" w:lineRule="auto"/>
              <w:jc w:val="center"/>
              <w:rPr>
                <w:lang w:val="es-ES"/>
              </w:rPr>
            </w:pPr>
            <w:r w:rsidRPr="00571831">
              <w:rPr>
                <w:rFonts w:ascii="Tahoma" w:eastAsia="Tahoma" w:hAnsi="Tahoma" w:cs="Tahoma"/>
                <w:b/>
                <w:color w:val="000000"/>
                <w:sz w:val="18"/>
                <w:lang w:val="es-ES"/>
              </w:rPr>
              <w:t>BICO DE CHUMBO (Lonchura malabarica)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37A2F" w:rsidRDefault="00E37A2F" w:rsidP="008A4234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Clássico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F1-314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Castanho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F1-316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Opala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F1-318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F1-319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Ino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F1-320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Cinzento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F1-322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Pastel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F1-324</w:t>
            </w:r>
          </w:p>
        </w:tc>
      </w:tr>
      <w:tr w:rsidR="00E37A2F" w:rsidTr="00783137">
        <w:trPr>
          <w:trHeight w:val="28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Outros: combinações de mutação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F1-326</w:t>
            </w:r>
          </w:p>
        </w:tc>
      </w:tr>
      <w:tr w:rsidR="00E37A2F" w:rsidTr="00783137">
        <w:trPr>
          <w:trHeight w:val="28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Novas mutações em estudo (sem medalhas)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E37A2F" w:rsidRDefault="00E37A2F" w:rsidP="008A4234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F1-328</w:t>
            </w:r>
          </w:p>
        </w:tc>
      </w:tr>
    </w:tbl>
    <w:p w:rsidR="00E853CB" w:rsidRDefault="00E853CB" w:rsidP="00E853CB">
      <w:pPr>
        <w:spacing w:after="0" w:line="240" w:lineRule="auto"/>
        <w:rPr>
          <w:rFonts w:ascii="Tahoma" w:eastAsia="Tahoma" w:hAnsi="Tahoma" w:cs="Tahoma"/>
          <w:b/>
          <w:color w:val="000000"/>
          <w:sz w:val="18"/>
        </w:rPr>
      </w:pPr>
    </w:p>
    <w:p w:rsidR="00E37A2F" w:rsidRPr="00813A60" w:rsidRDefault="00E37A2F" w:rsidP="00E853CB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18"/>
        </w:rPr>
      </w:pPr>
      <w:r w:rsidRPr="00D11DE9">
        <w:rPr>
          <w:rFonts w:ascii="Tahoma" w:eastAsia="Tahoma" w:hAnsi="Tahoma" w:cs="Tahoma"/>
          <w:b/>
          <w:color w:val="000000"/>
          <w:sz w:val="24"/>
          <w:szCs w:val="24"/>
        </w:rPr>
        <w:lastRenderedPageBreak/>
        <w:t>SECÇÃO F 2 – OUTROS EXÓTICOS – C.P. (anilhas de 1 e/ou 2 anos</w:t>
      </w:r>
      <w:r w:rsidRPr="00D11DE9">
        <w:rPr>
          <w:rFonts w:ascii="Tahoma" w:eastAsia="Tahoma" w:hAnsi="Tahoma" w:cs="Tahoma"/>
          <w:b/>
          <w:sz w:val="24"/>
          <w:szCs w:val="24"/>
        </w:rPr>
        <w:t>)</w:t>
      </w:r>
    </w:p>
    <w:p w:rsidR="00E37A2F" w:rsidRDefault="00E37A2F" w:rsidP="00E37A2F">
      <w:pPr>
        <w:spacing w:before="240" w:after="0" w:line="240" w:lineRule="auto"/>
        <w:jc w:val="center"/>
        <w:rPr>
          <w:rFonts w:ascii="Tahoma" w:eastAsia="Tahoma" w:hAnsi="Tahoma" w:cs="Tahoma"/>
          <w:b/>
          <w:color w:val="000000"/>
          <w:sz w:val="18"/>
        </w:rPr>
      </w:pPr>
    </w:p>
    <w:tbl>
      <w:tblPr>
        <w:tblW w:w="0" w:type="auto"/>
        <w:jc w:val="center"/>
        <w:tblInd w:w="-1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7601"/>
        <w:gridCol w:w="1460"/>
      </w:tblGrid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FRINGILLIDAE (excluindo a fauna europeia)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9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Serinos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Serinus</w:t>
            </w:r>
          </w:p>
          <w:p w:rsidR="0002111A" w:rsidRDefault="0002111A" w:rsidP="00813A60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Cardinalito da Venezuela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Carduelis cucullata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 clássico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6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Cardinalito da Venezuela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Carduelis cucullata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 mutação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F2-6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10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Outros Lugres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Carduelis</w:t>
            </w:r>
          </w:p>
          <w:p w:rsidR="0002111A" w:rsidRDefault="0002111A" w:rsidP="00813A60">
            <w:pPr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F2-8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11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Verdelhões, Pintassilgos, Pintarroxos, género</w:t>
            </w:r>
          </w:p>
          <w:p w:rsidR="0002111A" w:rsidRDefault="0002111A" w:rsidP="00813A60">
            <w:pPr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Carduelis</w:t>
            </w:r>
          </w:p>
          <w:p w:rsidR="0002111A" w:rsidRDefault="0002111A" w:rsidP="0002111A">
            <w:pPr>
              <w:numPr>
                <w:ilvl w:val="0"/>
                <w:numId w:val="12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Papa-figos,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Linurgus</w:t>
            </w:r>
          </w:p>
          <w:p w:rsidR="0002111A" w:rsidRDefault="0002111A" w:rsidP="0002111A">
            <w:pPr>
              <w:numPr>
                <w:ilvl w:val="0"/>
                <w:numId w:val="12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Tentilhões de nuca dourada,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Pyrrhoplectes</w:t>
            </w:r>
          </w:p>
          <w:p w:rsidR="0002111A" w:rsidRDefault="0002111A" w:rsidP="00813A60">
            <w:pPr>
              <w:spacing w:before="40" w:after="0" w:line="240" w:lineRule="auto"/>
              <w:ind w:firstLine="151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F2-10</w:t>
            </w:r>
          </w:p>
        </w:tc>
      </w:tr>
      <w:tr w:rsidR="0002111A" w:rsidTr="00E853CB">
        <w:trPr>
          <w:trHeight w:val="284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7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Carpodaco Mexicano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Carpodacus mexicanus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 clássico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F2-12</w:t>
            </w:r>
          </w:p>
        </w:tc>
      </w:tr>
      <w:tr w:rsidR="0002111A" w:rsidTr="00E853CB">
        <w:trPr>
          <w:trHeight w:val="284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8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Carpodaco Mexicano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Carpodacus mexicanus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 mutação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CF2AFB" w:rsidRDefault="0002111A" w:rsidP="0002111A">
            <w:pPr>
              <w:numPr>
                <w:ilvl w:val="0"/>
                <w:numId w:val="13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Pintarroxos de sobrancelha vermelha, género</w:t>
            </w:r>
            <w:r w:rsidRPr="00CF2AFB">
              <w:rPr>
                <w:rFonts w:ascii="Tahoma" w:eastAsia="Tahoma" w:hAnsi="Tahoma" w:cs="Tahoma"/>
                <w:i/>
                <w:color w:val="000000"/>
                <w:sz w:val="18"/>
              </w:rPr>
              <w:t>Callacanthis</w:t>
            </w:r>
          </w:p>
          <w:p w:rsidR="0002111A" w:rsidRDefault="0002111A" w:rsidP="0002111A">
            <w:pPr>
              <w:numPr>
                <w:ilvl w:val="0"/>
                <w:numId w:val="14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i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Outros Pintarroxos, géneros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Carpodacus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Leucosticte</w:t>
            </w:r>
          </w:p>
          <w:p w:rsidR="0002111A" w:rsidRDefault="0002111A" w:rsidP="0002111A">
            <w:pPr>
              <w:numPr>
                <w:ilvl w:val="0"/>
                <w:numId w:val="14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i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Bicos-grossudos,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Pinicola</w:t>
            </w:r>
          </w:p>
          <w:p w:rsidR="0002111A" w:rsidRDefault="0002111A" w:rsidP="00813A60">
            <w:pPr>
              <w:spacing w:before="40" w:after="0" w:line="240" w:lineRule="auto"/>
              <w:ind w:firstLine="151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F2-16</w:t>
            </w:r>
          </w:p>
        </w:tc>
      </w:tr>
      <w:tr w:rsidR="0002111A" w:rsidTr="00E853CB">
        <w:trPr>
          <w:trHeight w:val="1219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15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i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Dom-fafes,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Pyrrhula</w:t>
            </w:r>
          </w:p>
          <w:p w:rsidR="0002111A" w:rsidRDefault="0002111A" w:rsidP="0002111A">
            <w:pPr>
              <w:numPr>
                <w:ilvl w:val="0"/>
                <w:numId w:val="15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Pintarroxos do deserto, Trompeteiros, ou de asa carmesim,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Rhodopechys</w:t>
            </w:r>
          </w:p>
          <w:p w:rsidR="0002111A" w:rsidRDefault="0002111A" w:rsidP="0002111A">
            <w:pPr>
              <w:numPr>
                <w:ilvl w:val="0"/>
                <w:numId w:val="15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Pintarroxos, géneros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Uragus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Urocynchramus</w:t>
            </w:r>
          </w:p>
          <w:p w:rsidR="0002111A" w:rsidRDefault="0002111A" w:rsidP="00813A60">
            <w:pPr>
              <w:spacing w:before="40" w:after="0" w:line="240" w:lineRule="auto"/>
              <w:ind w:firstLine="151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F2-18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F2-19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16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Bicos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-grossudos, géneros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Eophona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Hesperiphona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Mycerobas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Neospiza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Rynchostruthus</w:t>
            </w:r>
          </w:p>
          <w:p w:rsidR="0002111A" w:rsidRDefault="0002111A" w:rsidP="0002111A">
            <w:pPr>
              <w:numPr>
                <w:ilvl w:val="0"/>
                <w:numId w:val="16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Tentilhões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azuis,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Fringilla</w:t>
            </w:r>
          </w:p>
          <w:p w:rsidR="0002111A" w:rsidRDefault="0002111A" w:rsidP="0002111A">
            <w:pPr>
              <w:numPr>
                <w:ilvl w:val="0"/>
                <w:numId w:val="16"/>
              </w:numPr>
              <w:tabs>
                <w:tab w:val="left" w:pos="284"/>
                <w:tab w:val="left" w:pos="151"/>
              </w:tabs>
              <w:spacing w:before="40"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proofErr w:type="gramStart"/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Tentilhões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escarlate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Haematospiza</w:t>
            </w:r>
          </w:p>
          <w:p w:rsidR="0002111A" w:rsidRDefault="0002111A" w:rsidP="00813A60">
            <w:pPr>
              <w:spacing w:before="40" w:after="0" w:line="240" w:lineRule="auto"/>
              <w:ind w:firstLine="151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F2-20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17"/>
              </w:numPr>
              <w:tabs>
                <w:tab w:val="left" w:pos="284"/>
                <w:tab w:val="left" w:pos="151"/>
              </w:tabs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1, 7, 9, 15, 17,19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  <w:rPr>
                <w:rFonts w:cs="Calibri"/>
              </w:rPr>
            </w:pP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18"/>
              </w:numPr>
              <w:tabs>
                <w:tab w:val="left" w:pos="284"/>
                <w:tab w:val="left" w:pos="151"/>
              </w:tabs>
              <w:spacing w:before="40"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2, 8, 10, 16, 18, 20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40"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F2-22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EMBERIZIDAE (apenas granívoros)</w:t>
            </w:r>
          </w:p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(Restantes incluídos nas classes de Frugívoros e Insectívoros)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1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Pardais, géneros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Aimophila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Ammodramus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Anphispiza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Arremon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Arremonops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Calcarius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Chondestes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Melospiza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Melozone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Oriturus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Pezopetes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Pooecetes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Pselliophorus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Spizella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Torreornis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Zonotrichia</w:t>
            </w:r>
          </w:p>
          <w:p w:rsidR="0002111A" w:rsidRDefault="0002111A" w:rsidP="0002111A">
            <w:pPr>
              <w:numPr>
                <w:ilvl w:val="0"/>
                <w:numId w:val="1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Tentilhões americanos, géneros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Calamospiza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Emberiza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Passerina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Plectrophenas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;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Atlapetes</w:t>
            </w:r>
          </w:p>
          <w:p w:rsidR="0002111A" w:rsidRDefault="0002111A" w:rsidP="0002111A">
            <w:pPr>
              <w:numPr>
                <w:ilvl w:val="0"/>
                <w:numId w:val="1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Juncos,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Junco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;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Lysurus</w:t>
            </w:r>
          </w:p>
          <w:p w:rsidR="0002111A" w:rsidRDefault="0002111A" w:rsidP="0002111A">
            <w:pPr>
              <w:numPr>
                <w:ilvl w:val="0"/>
                <w:numId w:val="1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i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Pipilos,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Pipilo</w:t>
            </w:r>
          </w:p>
          <w:p w:rsidR="0002111A" w:rsidRDefault="0002111A" w:rsidP="0002111A">
            <w:pPr>
              <w:numPr>
                <w:ilvl w:val="0"/>
                <w:numId w:val="1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Botões-de-ouro,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Sicalis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20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Galinhos da serra ou Tico-ticos, género</w:t>
            </w:r>
          </w:p>
          <w:p w:rsidR="0002111A" w:rsidRDefault="0002111A" w:rsidP="00813A60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Coryphospingus</w:t>
            </w:r>
          </w:p>
          <w:p w:rsidR="0002111A" w:rsidRDefault="0002111A" w:rsidP="0002111A">
            <w:pPr>
              <w:numPr>
                <w:ilvl w:val="0"/>
                <w:numId w:val="2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Cardeais pigmeu,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Lophospingus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; género</w:t>
            </w:r>
          </w:p>
          <w:p w:rsidR="0002111A" w:rsidRDefault="0002111A" w:rsidP="00813A60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Loxigilla</w:t>
            </w:r>
          </w:p>
          <w:p w:rsidR="0002111A" w:rsidRDefault="0002111A" w:rsidP="0002111A">
            <w:pPr>
              <w:numPr>
                <w:ilvl w:val="0"/>
                <w:numId w:val="2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Granívoros, géneros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Oryzoborus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Sporophila</w:t>
            </w:r>
          </w:p>
          <w:p w:rsidR="0002111A" w:rsidRDefault="0002111A" w:rsidP="0002111A">
            <w:pPr>
              <w:numPr>
                <w:ilvl w:val="0"/>
                <w:numId w:val="2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Cantores,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Tiaris</w:t>
            </w:r>
          </w:p>
          <w:p w:rsidR="0002111A" w:rsidRDefault="0002111A" w:rsidP="0002111A">
            <w:pPr>
              <w:numPr>
                <w:ilvl w:val="0"/>
                <w:numId w:val="2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Jacarinis,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Volatinia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F2-26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23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Cardeais, géneros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Cardinalis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Gubernatrix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Paroaria</w:t>
            </w:r>
          </w:p>
          <w:p w:rsidR="0002111A" w:rsidRDefault="0002111A" w:rsidP="00813A60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ou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Pyrrhuloxia</w:t>
            </w:r>
          </w:p>
          <w:p w:rsidR="0002111A" w:rsidRDefault="0002111A" w:rsidP="0002111A">
            <w:pPr>
              <w:numPr>
                <w:ilvl w:val="0"/>
                <w:numId w:val="24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Bicos-grossudos, géneros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Guiraca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Pheucticus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F2-28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F2-29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25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23,25,27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26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24,26,28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F2-30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PASSERIDAE, PLOCEIDAE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571831" w:rsidRDefault="0002111A" w:rsidP="0002111A">
            <w:pPr>
              <w:numPr>
                <w:ilvl w:val="0"/>
                <w:numId w:val="2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  <w:lang w:val="fr-FR"/>
              </w:rPr>
            </w:pPr>
            <w:r w:rsidRPr="00571831">
              <w:rPr>
                <w:rFonts w:ascii="Tahoma" w:eastAsia="Tahoma" w:hAnsi="Tahoma" w:cs="Tahoma"/>
                <w:color w:val="000000"/>
                <w:sz w:val="18"/>
                <w:lang w:val="fr-FR"/>
              </w:rPr>
              <w:t xml:space="preserve">Tecelões, géneros </w:t>
            </w:r>
            <w:r w:rsidRPr="00571831">
              <w:rPr>
                <w:rFonts w:ascii="Tahoma" w:eastAsia="Tahoma" w:hAnsi="Tahoma" w:cs="Tahoma"/>
                <w:i/>
                <w:color w:val="000000"/>
                <w:sz w:val="18"/>
                <w:lang w:val="fr-FR"/>
              </w:rPr>
              <w:t>Euplectes</w:t>
            </w:r>
            <w:r w:rsidRPr="00571831">
              <w:rPr>
                <w:rFonts w:ascii="Tahoma" w:eastAsia="Tahoma" w:hAnsi="Tahoma" w:cs="Tahoma"/>
                <w:color w:val="000000"/>
                <w:sz w:val="18"/>
                <w:lang w:val="fr-FR"/>
              </w:rPr>
              <w:t xml:space="preserve">, </w:t>
            </w:r>
            <w:r w:rsidRPr="00571831">
              <w:rPr>
                <w:rFonts w:ascii="Tahoma" w:eastAsia="Tahoma" w:hAnsi="Tahoma" w:cs="Tahoma"/>
                <w:i/>
                <w:color w:val="000000"/>
                <w:sz w:val="18"/>
                <w:lang w:val="fr-FR"/>
              </w:rPr>
              <w:t>Foudia</w:t>
            </w:r>
            <w:r w:rsidRPr="00571831">
              <w:rPr>
                <w:rFonts w:ascii="Tahoma" w:eastAsia="Tahoma" w:hAnsi="Tahoma" w:cs="Tahoma"/>
                <w:color w:val="000000"/>
                <w:sz w:val="18"/>
                <w:lang w:val="fr-FR"/>
              </w:rPr>
              <w:t xml:space="preserve">, </w:t>
            </w:r>
            <w:r w:rsidRPr="00571831">
              <w:rPr>
                <w:rFonts w:ascii="Tahoma" w:eastAsia="Tahoma" w:hAnsi="Tahoma" w:cs="Tahoma"/>
                <w:i/>
                <w:color w:val="000000"/>
                <w:sz w:val="18"/>
                <w:lang w:val="fr-FR"/>
              </w:rPr>
              <w:t>Ploceus</w:t>
            </w:r>
            <w:r w:rsidRPr="00571831">
              <w:rPr>
                <w:rFonts w:ascii="Tahoma" w:eastAsia="Tahoma" w:hAnsi="Tahoma" w:cs="Tahoma"/>
                <w:color w:val="000000"/>
                <w:sz w:val="18"/>
                <w:lang w:val="fr-FR"/>
              </w:rPr>
              <w:t xml:space="preserve"> ou</w:t>
            </w:r>
          </w:p>
          <w:p w:rsidR="0002111A" w:rsidRDefault="0002111A" w:rsidP="00813A60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Quelea</w:t>
            </w:r>
          </w:p>
          <w:p w:rsidR="0002111A" w:rsidRDefault="0002111A" w:rsidP="0002111A">
            <w:pPr>
              <w:numPr>
                <w:ilvl w:val="0"/>
                <w:numId w:val="28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Pardais das neves,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Montifringilla</w:t>
            </w:r>
          </w:p>
          <w:p w:rsidR="0002111A" w:rsidRDefault="0002111A" w:rsidP="0002111A">
            <w:pPr>
              <w:numPr>
                <w:ilvl w:val="0"/>
                <w:numId w:val="28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Pardais,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Passer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Petronia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F2-32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29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 classe 31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0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 classe 32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ESTRILDIDAE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Twin-spots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castanhos,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Clytospiza</w:t>
            </w:r>
          </w:p>
          <w:p w:rsidR="0002111A" w:rsidRDefault="0002111A" w:rsidP="0002111A">
            <w:pPr>
              <w:numPr>
                <w:ilvl w:val="0"/>
                <w:numId w:val="3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Twin-spots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de dorso verde,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Mandingoa</w:t>
            </w:r>
          </w:p>
          <w:p w:rsidR="0002111A" w:rsidRDefault="0002111A" w:rsidP="0002111A">
            <w:pPr>
              <w:numPr>
                <w:ilvl w:val="0"/>
                <w:numId w:val="3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Pitílias,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Pytilia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F2-36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Twin-spots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géneros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Euschistospiza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Hypargos</w:t>
            </w:r>
          </w:p>
          <w:p w:rsidR="0002111A" w:rsidRDefault="0002111A" w:rsidP="0002111A">
            <w:pPr>
              <w:numPr>
                <w:ilvl w:val="0"/>
                <w:numId w:val="3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i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Tecelões,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Parmoptila</w:t>
            </w:r>
          </w:p>
          <w:p w:rsidR="0002111A" w:rsidRDefault="0002111A" w:rsidP="0002111A">
            <w:pPr>
              <w:numPr>
                <w:ilvl w:val="0"/>
                <w:numId w:val="3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Pirinestes,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Pyrenestes</w:t>
            </w:r>
          </w:p>
          <w:p w:rsidR="0002111A" w:rsidRDefault="0002111A" w:rsidP="0002111A">
            <w:pPr>
              <w:numPr>
                <w:ilvl w:val="0"/>
                <w:numId w:val="3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i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Bicos-azuis,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Spermophaga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F2-38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F2-39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3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Peitos de fogo,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Lagonosticta</w:t>
            </w:r>
          </w:p>
          <w:p w:rsidR="0002111A" w:rsidRDefault="0002111A" w:rsidP="0002111A">
            <w:pPr>
              <w:numPr>
                <w:ilvl w:val="0"/>
                <w:numId w:val="33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Negritos,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Nigrita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F2-40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4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Bicos de lacre,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Estrilda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F2-42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Amandavas,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Amandava</w:t>
            </w:r>
          </w:p>
          <w:p w:rsidR="0002111A" w:rsidRDefault="0002111A" w:rsidP="0002111A">
            <w:pPr>
              <w:numPr>
                <w:ilvl w:val="0"/>
                <w:numId w:val="3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i/>
                <w:color w:val="000000"/>
                <w:sz w:val="18"/>
              </w:rPr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Asas carmesim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Cryptospiza</w:t>
            </w:r>
          </w:p>
          <w:p w:rsidR="0002111A" w:rsidRDefault="0002111A" w:rsidP="0002111A">
            <w:pPr>
              <w:numPr>
                <w:ilvl w:val="0"/>
                <w:numId w:val="3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i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Dorsos oliva,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Nesocharis</w:t>
            </w:r>
          </w:p>
          <w:p w:rsidR="0002111A" w:rsidRDefault="0002111A" w:rsidP="0002111A">
            <w:pPr>
              <w:numPr>
                <w:ilvl w:val="0"/>
                <w:numId w:val="3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i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Diamantes codorniz,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Ortygospiza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6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Peitos-celeste ou Granadeiros,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Uraeginthus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F2-46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7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35, 37, 39, 41, 43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8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36,38,40,42,44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F2-48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813A60">
            <w:pPr>
              <w:spacing w:after="0" w:line="180" w:lineRule="atLeast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F2-49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02111A">
            <w:pPr>
              <w:numPr>
                <w:ilvl w:val="0"/>
                <w:numId w:val="64"/>
              </w:numPr>
              <w:tabs>
                <w:tab w:val="clear" w:pos="284"/>
                <w:tab w:val="num" w:pos="151"/>
              </w:tabs>
              <w:spacing w:after="0" w:line="180" w:lineRule="atLeast"/>
              <w:ind w:left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Degolado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Amadina fasciata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 ancestral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813A60">
            <w:pPr>
              <w:spacing w:after="0" w:line="180" w:lineRule="atLeast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F2-50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813A60">
            <w:pPr>
              <w:spacing w:after="0" w:line="180" w:lineRule="atLeast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F2-51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02111A">
            <w:pPr>
              <w:numPr>
                <w:ilvl w:val="0"/>
                <w:numId w:val="64"/>
              </w:numPr>
              <w:tabs>
                <w:tab w:val="clear" w:pos="284"/>
                <w:tab w:val="num" w:pos="151"/>
              </w:tabs>
              <w:spacing w:after="0" w:line="180" w:lineRule="atLeast"/>
              <w:ind w:left="0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Degolado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Amadina fasciata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 mutações</w:t>
            </w:r>
            <w:proofErr w:type="gram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813A60">
            <w:pPr>
              <w:spacing w:after="0" w:line="180" w:lineRule="atLeast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F2-52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813A60">
            <w:pPr>
              <w:spacing w:after="0" w:line="180" w:lineRule="atLeast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F2-53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02111A">
            <w:pPr>
              <w:numPr>
                <w:ilvl w:val="0"/>
                <w:numId w:val="64"/>
              </w:numPr>
              <w:tabs>
                <w:tab w:val="clear" w:pos="284"/>
                <w:tab w:val="num" w:pos="151"/>
              </w:tabs>
              <w:spacing w:after="0" w:line="180" w:lineRule="atLeast"/>
              <w:ind w:left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Degolado de cabeça vermelha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Amadina erythrocephala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 ancestral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813A60">
            <w:pPr>
              <w:spacing w:after="0" w:line="180" w:lineRule="atLeast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F2-54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813A60">
            <w:pPr>
              <w:spacing w:after="0" w:line="180" w:lineRule="atLeast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F2-55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02111A">
            <w:pPr>
              <w:numPr>
                <w:ilvl w:val="0"/>
                <w:numId w:val="64"/>
              </w:numPr>
              <w:tabs>
                <w:tab w:val="clear" w:pos="284"/>
                <w:tab w:val="num" w:pos="151"/>
              </w:tabs>
              <w:spacing w:after="0" w:line="180" w:lineRule="atLeast"/>
              <w:ind w:left="0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Degolado de cabeça vermelha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Amadina erythrocephala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 mutações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F00E08" w:rsidRDefault="0002111A" w:rsidP="00813A60">
            <w:pPr>
              <w:spacing w:after="0" w:line="180" w:lineRule="atLeast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F2-56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F2-57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39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Bico de prata de cabeça cinzenta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Lonchura griseicapilla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 ancestral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F2-58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F2-59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40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Freirinha-branca-e-preta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Lonchura bicolor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0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Freirinha-bronze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cucullata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0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Freirinha-pêga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fringilloides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0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Bico de prata de Madagáscar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nana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F2-60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F2-61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cabeça cinzenta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Lonch. caniceps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Capuchinho de uropígio </w:t>
            </w: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amarelo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flaviprymna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da Nova Irlanda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forbesi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bico grande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grandis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Hunstein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hunsteini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cabeça branca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maja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Capuchinho castanhos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malacca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bico grosso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melaena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das Molucas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molucca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das montanhas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montana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alpinos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monticola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coroa cinzenta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nevermanni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cabeça pálida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pallida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dominó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punctulata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da Nova Inglaterra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spectabilis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uropígio branco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striata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preto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stygia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Capuchinho do Grande Vale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teerinki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1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banda cinzenta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vana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F2-62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F2-63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peito castanho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castaneothorax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fusco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fuscans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ventre ruivo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kelaarti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barriga branca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leucogastra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Java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leucogastroides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pontos brancos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leucosticta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peito pintado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pectoralis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castanho e branco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quinticolor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Capuchinho de cabeça estriada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L. tristissima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4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Pardal de Timor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Padda fuscata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F2-64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F2-65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43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57,59,61,63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44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58,60,62,64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F2-66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F2-67 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4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Outros diamantes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Erythrura (excepto os incluídos em F1)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F2-68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F2-69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46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Caudas de fogo,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Emblema</w:t>
            </w:r>
          </w:p>
          <w:p w:rsidR="0002111A" w:rsidRPr="00543342" w:rsidRDefault="0002111A" w:rsidP="0002111A">
            <w:pPr>
              <w:numPr>
                <w:ilvl w:val="0"/>
                <w:numId w:val="46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Outros diamantes,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Neochmia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 xml:space="preserve"> ou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 xml:space="preserve">Aegintha </w:t>
            </w:r>
            <w:r w:rsidRPr="00543342">
              <w:rPr>
                <w:rFonts w:ascii="Tahoma" w:eastAsia="Tahoma" w:hAnsi="Tahoma" w:cs="Tahoma"/>
                <w:i/>
                <w:color w:val="000000"/>
                <w:sz w:val="18"/>
              </w:rPr>
              <w:t xml:space="preserve">(excepto os </w:t>
            </w:r>
            <w:proofErr w:type="gramStart"/>
            <w:r w:rsidRPr="00543342">
              <w:rPr>
                <w:rFonts w:ascii="Tahoma" w:eastAsia="Tahoma" w:hAnsi="Tahoma" w:cs="Tahoma"/>
                <w:i/>
                <w:color w:val="000000"/>
                <w:sz w:val="18"/>
              </w:rPr>
              <w:t>inc.  em</w:t>
            </w:r>
            <w:proofErr w:type="gramEnd"/>
            <w:r w:rsidRPr="00543342">
              <w:rPr>
                <w:rFonts w:ascii="Tahoma" w:eastAsia="Tahoma" w:hAnsi="Tahoma" w:cs="Tahoma"/>
                <w:i/>
                <w:color w:val="000000"/>
                <w:sz w:val="18"/>
              </w:rPr>
              <w:t xml:space="preserve"> F1)</w:t>
            </w:r>
          </w:p>
          <w:p w:rsidR="0002111A" w:rsidRDefault="0002111A" w:rsidP="0002111A">
            <w:pPr>
              <w:numPr>
                <w:ilvl w:val="0"/>
                <w:numId w:val="4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Diamantes das montanhas,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Oreostruthus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F2-70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Pr="00571831" w:rsidRDefault="0002111A" w:rsidP="0002111A">
            <w:pPr>
              <w:numPr>
                <w:ilvl w:val="0"/>
                <w:numId w:val="48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lang w:val="it-IT"/>
              </w:rPr>
            </w:pPr>
            <w:r w:rsidRPr="00571831">
              <w:rPr>
                <w:rFonts w:ascii="Tahoma" w:eastAsia="Tahoma" w:hAnsi="Tahoma" w:cs="Tahoma"/>
                <w:color w:val="000000"/>
                <w:sz w:val="18"/>
                <w:lang w:val="it-IT"/>
              </w:rPr>
              <w:t>Diamante Mascarado (</w:t>
            </w:r>
            <w:r w:rsidRPr="00571831">
              <w:rPr>
                <w:rFonts w:ascii="Tahoma" w:eastAsia="Tahoma" w:hAnsi="Tahoma" w:cs="Tahoma"/>
                <w:i/>
                <w:color w:val="000000"/>
                <w:sz w:val="18"/>
                <w:lang w:val="it-IT"/>
              </w:rPr>
              <w:t>Poephila personata</w:t>
            </w:r>
            <w:r w:rsidRPr="00571831">
              <w:rPr>
                <w:rFonts w:ascii="Tahoma" w:eastAsia="Tahoma" w:hAnsi="Tahoma" w:cs="Tahoma"/>
                <w:color w:val="000000"/>
                <w:sz w:val="18"/>
                <w:lang w:val="it-IT"/>
              </w:rPr>
              <w:t>) ancestral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F2-72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4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Outros diamantes,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Aidemosyne</w:t>
            </w:r>
          </w:p>
          <w:p w:rsidR="0002111A" w:rsidRDefault="0002111A" w:rsidP="0002111A">
            <w:pPr>
              <w:numPr>
                <w:ilvl w:val="0"/>
                <w:numId w:val="4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 xml:space="preserve">Outros diamantes australianos, género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 xml:space="preserve">Poephila </w:t>
            </w:r>
          </w:p>
          <w:p w:rsidR="0002111A" w:rsidRDefault="0002111A" w:rsidP="00813A60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(excepto os incluídos em F1)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0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proofErr w:type="gramStart"/>
            <w:r>
              <w:rPr>
                <w:rFonts w:ascii="Tahoma" w:eastAsia="Tahoma" w:hAnsi="Tahoma" w:cs="Tahoma"/>
                <w:color w:val="000000"/>
                <w:sz w:val="18"/>
              </w:rPr>
              <w:t>Viúvas género</w:t>
            </w:r>
            <w:proofErr w:type="gramEnd"/>
            <w:r>
              <w:rPr>
                <w:rFonts w:ascii="Tahoma" w:eastAsia="Tahoma" w:hAnsi="Tahoma" w:cs="Tahoma"/>
                <w:color w:val="000000"/>
                <w:sz w:val="18"/>
              </w:rPr>
              <w:t xml:space="preserve"> 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Vidua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F2-76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1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67,69,71,73,75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2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68,70,72,74,76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F2-78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  <w:vAlign w:val="center"/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Equipa de 4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before="120"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FRUGÍVOROS, INSECTÍVOROS, NECTARÍVOROS</w:t>
            </w:r>
          </w:p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(Este grupo inclui espécies pertencentes a famílias de classes precedentes, mas foi estabelecido pela especificidade do seu regime alimentar principal)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56" w:type="dxa"/>
              <w:right w:w="56" w:type="dxa"/>
            </w:tcMar>
            <w:vAlign w:val="center"/>
          </w:tcPr>
          <w:p w:rsidR="0002111A" w:rsidRDefault="0002111A" w:rsidP="00813A60">
            <w:pPr>
              <w:spacing w:before="120" w:after="0" w:line="240" w:lineRule="auto"/>
              <w:jc w:val="center"/>
            </w:pPr>
            <w:r>
              <w:rPr>
                <w:rFonts w:ascii="Tahoma" w:eastAsia="Tahoma" w:hAnsi="Tahoma" w:cs="Tahoma"/>
                <w:b/>
                <w:color w:val="000000"/>
                <w:sz w:val="18"/>
              </w:rPr>
              <w:t>Individual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F2-79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3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Bulbuls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Pycnonotidae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3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Mainates, Pica-bois, Estorninhos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Sturnidae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3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Piscos, Tordos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Turdidae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F2-80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F2-81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4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Gralhas, Gaios, Pêgas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Corvidae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4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Tordos ou Gaios Garrulax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Timalidae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4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Papa-moscas tirano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Tyrannidae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F2-82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F2-83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Papa-moscas do Velho Mundo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Muscicapidae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Chapins verdadeiros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Paridae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Tangarás, Dançadores, Rendeiras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Pipridae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Tordos gaio, Rouxinóis do Japão, Messias orelha de prata, Minlas, Síbias, Luinas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Timaliidae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5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Zosteropes de óculos brancos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Zosteropidae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F2-84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F2-85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6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Pássaros rateiros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Coliidae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6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Cotingas, Arapongas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Cotingidae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6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Bicos-largos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Eurylaimidae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6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Turacos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Musophagidae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6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Araçaris, Tucanetes, Tucanos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Ramphastidae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6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Quetzals, Surucuás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Trogonidae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F2-86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F2-87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Martins pescador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Alcedinidae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Minivetes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Campephagidae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Barbetes ou Capitães de bigode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Capitonidae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Rolieiros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Coraciidae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Arirambas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Galbulidae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Pássaros pretos, Tristes-pia, Xéxéus, Gaudérios, Sargentos, Garibaldis, Caretões, Estornelas, Oropêndolas ou Japús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Icteridae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Pássaros azuis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Irenidae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Abelharucos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Meropidae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Udus ou Juruvas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Momotidae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Papa-figos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Oriolidae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Pica-paus e Pica-paus anões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Picidae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7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Juruviaras, Vite-vites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Vireonidae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F2-88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lastRenderedPageBreak/>
              <w:t>F2-89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8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Clorofónias e.g Bonito do campo, Gaturamos, Fi-fis, Saís, Saíras e Tangarás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Emberezidae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8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Felosas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Parulidae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F2-90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F2-91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5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Saís de perna amarela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Emberezidae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Pássaros de sol ou Nectarinos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Nectariniidae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02111A">
            <w:pPr>
              <w:numPr>
                <w:ilvl w:val="0"/>
                <w:numId w:val="59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Colibris (</w:t>
            </w:r>
            <w:r>
              <w:rPr>
                <w:rFonts w:ascii="Tahoma" w:eastAsia="Tahoma" w:hAnsi="Tahoma" w:cs="Tahoma"/>
                <w:i/>
                <w:color w:val="000000"/>
                <w:sz w:val="18"/>
              </w:rPr>
              <w:t>Trochilidae</w:t>
            </w:r>
            <w:r>
              <w:rPr>
                <w:rFonts w:ascii="Tahoma" w:eastAsia="Tahoma" w:hAnsi="Tahoma" w:cs="Tahoma"/>
                <w:color w:val="000000"/>
                <w:sz w:val="18"/>
              </w:rPr>
              <w:t>)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Todos nas cores normais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F2-92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F2-93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60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79,81,83,85,87,89,91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61"/>
              </w:numPr>
              <w:tabs>
                <w:tab w:val="left" w:pos="284"/>
                <w:tab w:val="left" w:pos="151"/>
              </w:tabs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Mutações das classes 80,82,84,86,88,90,92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F2-94</w:t>
            </w: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F2-95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62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Outras espécies não incluídas nas classes 1 a 93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(equipa de 4)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2111A" w:rsidTr="00E853CB">
        <w:trPr>
          <w:trHeight w:val="1"/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02111A">
            <w:pPr>
              <w:numPr>
                <w:ilvl w:val="0"/>
                <w:numId w:val="63"/>
              </w:numPr>
              <w:tabs>
                <w:tab w:val="left" w:pos="284"/>
                <w:tab w:val="left" w:pos="151"/>
              </w:tabs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</w:rPr>
              <w:t>Outras espécies não incluídas nas classes 2 a 94</w:t>
            </w:r>
          </w:p>
          <w:p w:rsidR="0002111A" w:rsidRDefault="0002111A" w:rsidP="00813A60">
            <w:pPr>
              <w:spacing w:after="0" w:line="240" w:lineRule="auto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(individual)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02111A" w:rsidRDefault="0002111A" w:rsidP="00813A60">
            <w:pPr>
              <w:spacing w:after="0" w:line="240" w:lineRule="auto"/>
              <w:jc w:val="center"/>
            </w:pPr>
            <w:r>
              <w:rPr>
                <w:rFonts w:ascii="Tahoma" w:eastAsia="Tahoma" w:hAnsi="Tahoma" w:cs="Tahoma"/>
                <w:color w:val="000000"/>
                <w:sz w:val="18"/>
              </w:rPr>
              <w:t>F2-96</w:t>
            </w:r>
          </w:p>
        </w:tc>
      </w:tr>
    </w:tbl>
    <w:p w:rsidR="00E37A2F" w:rsidRDefault="00E37A2F" w:rsidP="00A819FA">
      <w:pPr>
        <w:tabs>
          <w:tab w:val="left" w:pos="0"/>
        </w:tabs>
        <w:spacing w:before="240" w:after="0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3D2C2B" w:rsidRPr="00A819FA" w:rsidRDefault="003D2C2B" w:rsidP="0078313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A819FA">
        <w:rPr>
          <w:rFonts w:ascii="Tahoma" w:hAnsi="Tahoma" w:cs="Tahoma"/>
          <w:b/>
          <w:bCs/>
          <w:sz w:val="24"/>
          <w:szCs w:val="24"/>
        </w:rPr>
        <w:t>SECÇÃO G 1 - FAUNA EUROPEIA DE FENÓTIPO SELVAGEM C.P.</w:t>
      </w:r>
    </w:p>
    <w:p w:rsidR="003D2C2B" w:rsidRDefault="003D2C2B" w:rsidP="003D2C2B">
      <w:pPr>
        <w:spacing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  <w:r w:rsidRPr="00A819FA">
        <w:rPr>
          <w:rFonts w:ascii="Tahoma" w:hAnsi="Tahoma" w:cs="Tahoma"/>
          <w:b/>
          <w:bCs/>
          <w:iCs/>
          <w:color w:val="000000"/>
          <w:sz w:val="24"/>
          <w:szCs w:val="24"/>
        </w:rPr>
        <w:t>(anilhas de 1 e/ou 2 anos</w:t>
      </w:r>
      <w:r w:rsidRPr="00A819FA">
        <w:rPr>
          <w:rFonts w:ascii="Tahoma" w:hAnsi="Tahoma" w:cs="Tahoma"/>
          <w:b/>
          <w:bCs/>
          <w:sz w:val="24"/>
          <w:szCs w:val="24"/>
        </w:rPr>
        <w:t>)</w:t>
      </w:r>
    </w:p>
    <w:p w:rsidR="00DC2289" w:rsidRPr="00DC2289" w:rsidRDefault="00DC2289" w:rsidP="00DC2289">
      <w:pPr>
        <w:spacing w:after="0" w:line="240" w:lineRule="auto"/>
        <w:jc w:val="center"/>
        <w:rPr>
          <w:rFonts w:ascii="Tahoma" w:hAnsi="Tahoma" w:cs="Tahoma"/>
          <w:b/>
          <w:bCs/>
          <w:sz w:val="16"/>
          <w:szCs w:val="16"/>
        </w:rPr>
      </w:pPr>
      <w:r w:rsidRPr="00DC2289">
        <w:rPr>
          <w:rFonts w:ascii="Tahoma" w:hAnsi="Tahoma" w:cs="Tahoma"/>
          <w:b/>
          <w:bCs/>
          <w:sz w:val="16"/>
          <w:szCs w:val="16"/>
        </w:rPr>
        <w:t xml:space="preserve">[Aves sujeitas a </w:t>
      </w:r>
      <w:r>
        <w:rPr>
          <w:rFonts w:ascii="Tahoma" w:hAnsi="Tahoma" w:cs="Tahoma"/>
          <w:b/>
          <w:bCs/>
          <w:sz w:val="16"/>
          <w:szCs w:val="16"/>
        </w:rPr>
        <w:t>Registo Nacional</w:t>
      </w:r>
      <w:r w:rsidRPr="00DC2289">
        <w:rPr>
          <w:rFonts w:ascii="Tahoma" w:hAnsi="Tahoma" w:cs="Tahoma"/>
          <w:b/>
          <w:bCs/>
          <w:sz w:val="16"/>
          <w:szCs w:val="16"/>
        </w:rPr>
        <w:t>, só autorizadas com processo comprovado Registo no ICNBF]</w:t>
      </w:r>
    </w:p>
    <w:p w:rsidR="00DC2289" w:rsidRDefault="00DC2289" w:rsidP="003D2C2B">
      <w:pPr>
        <w:spacing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</w:p>
    <w:p w:rsidR="00A819FA" w:rsidRPr="00A819FA" w:rsidRDefault="00A819FA" w:rsidP="003D2C2B">
      <w:pPr>
        <w:spacing w:after="0" w:line="180" w:lineRule="atLeast"/>
        <w:jc w:val="center"/>
        <w:outlineLvl w:val="0"/>
        <w:rPr>
          <w:rFonts w:ascii="Tahoma" w:hAnsi="Tahoma" w:cs="Tahoma"/>
          <w:b/>
          <w:bCs/>
          <w:iCs/>
          <w:color w:val="000000"/>
          <w:sz w:val="24"/>
          <w:szCs w:val="24"/>
        </w:rPr>
      </w:pPr>
    </w:p>
    <w:tbl>
      <w:tblPr>
        <w:tblW w:w="10348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7655"/>
        <w:gridCol w:w="1417"/>
      </w:tblGrid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fr-FR"/>
              </w:rPr>
              <w:t>Equipa de 4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caps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b/>
                <w:caps/>
                <w:sz w:val="18"/>
                <w:szCs w:val="18"/>
                <w:lang w:val="pt-PT"/>
              </w:rPr>
              <w:t>Fauna europeia de fenótipo selvagem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fr-FR"/>
              </w:rPr>
              <w:t>Individual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Pintassilgo (carduelis carduelis) todas as sub-espécies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excepto  c.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caniceps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e c.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paropanisi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Milheiros (serinus serinus), Milheiro serrano (s.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citrinella),  Milheiro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Corso (s. c. corsicana)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G1-4</w:t>
            </w:r>
          </w:p>
        </w:tc>
      </w:tr>
      <w:tr w:rsidR="003D2C2B" w:rsidRPr="00F00E08" w:rsidTr="00E853CB">
        <w:trPr>
          <w:trHeight w:val="32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Verdilhão (carduelis chloris)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G1-6</w:t>
            </w:r>
          </w:p>
        </w:tc>
      </w:tr>
      <w:tr w:rsidR="003D2C2B" w:rsidRPr="00F00E08" w:rsidTr="00E853CB">
        <w:trPr>
          <w:trHeight w:val="276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Pintarroxo cabaret (carduelis flammea cabaret)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Pintarroxo flammea (carduelis flammea flammea, c. f. rostrata, c. f. islandica, c.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f .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holboellii)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en-GB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en-GB"/>
              </w:rPr>
              <w:t>Sizerin boreal (carduelis flammea hornemanni, c. f. exlipes)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Lugres (carduelis spinus)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Pintarroxo (carduelis cannabina)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Pintarroxo de bico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amarelo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(carduelis flavirostris)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G1-19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BB742C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BB742C">
              <w:rPr>
                <w:rFonts w:ascii="Tahoma" w:hAnsi="Tahoma" w:cs="Tahoma"/>
                <w:sz w:val="18"/>
                <w:szCs w:val="18"/>
                <w:lang w:val="fr-FR"/>
              </w:rPr>
              <w:t>Peito-carmim (carpodacus erythrinus) &amp; Trombeteiro (rhodopechys githaginea)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Tentilhão (fringilla coelebs) &amp; Tentilhão do monte (f. montifringilla)                 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Cruza-bico (loxia curvivostra), Cruza-bico Escocês (l. scotica), Cruza-bico papagaio (l. pytopsittacus) &amp; Cruza-bico listado (l. loecoptera) excepto loxia luzoniensis (Cruza-bico do Hymalaya)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Bico-grossudo (cocothrautes cocothautes) &amp; Dom-fafe Boreal (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pinicola  enucleator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Dom-fafe (Pyrrhula pyrrhula) todas as sub-espécies excepto p. murina, p. p. cineracea, p. griseiventris, p rosacea.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G1-29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Todas as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escrevedeiras 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; (emberiza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citrinelle),(e.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cirlus), (e. aureola), (e.  melanocephala), (e. calandra), (e. cia),  (e. hortulana), (e.caesia),  (e. schoeniclus), (e. pusilla),  (e. rustica), </w:t>
            </w: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lastRenderedPageBreak/>
              <w:t>(plectrophenax  nivalis) &amp; (calcarius lapponicus).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lastRenderedPageBreak/>
              <w:t>G1-30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lastRenderedPageBreak/>
              <w:t>G1-31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Todos os Pardais europeus; Pardal doméstico (passer domesticus), (p. hispaniolensis), (p. montanus), (petronia petronia)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&amp;  (montifringilla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nivalis)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G1-32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G1-33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Estorninhos (Sturnus vulgaris, sturnus unicolor), (pastor roseus) &amp;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Tagarela-europeu  (bombycilla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garrulus)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G1-34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G1-35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Melros : Negro (turdus merula), (t torquatus), (monticolla saxatilis), (m. solitarius), (t. philomelos), (t. pilaris), (t. iliacus) &amp; (t. viscivorus).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G1-36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G1-37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Gralhas, Corvos, Pegas, Gaios e outros : (corvus monedula), (c. corone), (c. c cornix), (c. corax), (pyrrhocorax pyrrhocorax), (p. graculus), (pica pica),  (cyanopica cyanus), (garrulus glandarius),   (nucifraga caryocatactes).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G1-38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G1-39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Outras espécies dos Generos e familias não referidas nas classes acima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G1-40</w:t>
            </w:r>
          </w:p>
        </w:tc>
      </w:tr>
    </w:tbl>
    <w:p w:rsidR="00A819FA" w:rsidRDefault="00A819FA" w:rsidP="00E853CB">
      <w:pPr>
        <w:spacing w:before="240" w:after="0" w:line="180" w:lineRule="atLeast"/>
        <w:outlineLvl w:val="0"/>
        <w:rPr>
          <w:rFonts w:ascii="Tahoma" w:hAnsi="Tahoma" w:cs="Tahoma"/>
          <w:b/>
          <w:bCs/>
          <w:sz w:val="18"/>
          <w:szCs w:val="18"/>
        </w:rPr>
      </w:pPr>
    </w:p>
    <w:p w:rsidR="003D2C2B" w:rsidRPr="00A819FA" w:rsidRDefault="003D2C2B" w:rsidP="00E853CB">
      <w:pPr>
        <w:spacing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  <w:r w:rsidRPr="00A819FA">
        <w:rPr>
          <w:rFonts w:ascii="Tahoma" w:hAnsi="Tahoma" w:cs="Tahoma"/>
          <w:b/>
          <w:bCs/>
          <w:sz w:val="24"/>
          <w:szCs w:val="24"/>
        </w:rPr>
        <w:t>SECÇÃO G 2 – MUTAÇÕES DOMESTICAS DE ESPECIES DA FAUNA EUROPEIA C.P.</w:t>
      </w:r>
    </w:p>
    <w:p w:rsidR="003D2C2B" w:rsidRDefault="003D2C2B" w:rsidP="003D2C2B">
      <w:pPr>
        <w:spacing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  <w:r w:rsidRPr="00A819FA">
        <w:rPr>
          <w:rFonts w:ascii="Tahoma" w:hAnsi="Tahoma" w:cs="Tahoma"/>
          <w:b/>
          <w:bCs/>
          <w:iCs/>
          <w:color w:val="000000"/>
          <w:sz w:val="24"/>
          <w:szCs w:val="24"/>
        </w:rPr>
        <w:t>(anilhas de 1 e/ou 2 anos</w:t>
      </w:r>
      <w:r w:rsidRPr="00A819FA">
        <w:rPr>
          <w:rFonts w:ascii="Tahoma" w:hAnsi="Tahoma" w:cs="Tahoma"/>
          <w:b/>
          <w:bCs/>
          <w:sz w:val="24"/>
          <w:szCs w:val="24"/>
        </w:rPr>
        <w:t>)</w:t>
      </w:r>
    </w:p>
    <w:p w:rsidR="00DC2289" w:rsidRPr="00E853CB" w:rsidRDefault="00DC2289" w:rsidP="00E853CB">
      <w:pPr>
        <w:spacing w:after="0" w:line="240" w:lineRule="auto"/>
        <w:jc w:val="center"/>
        <w:rPr>
          <w:rFonts w:ascii="Tahoma" w:hAnsi="Tahoma" w:cs="Tahoma"/>
          <w:b/>
          <w:bCs/>
          <w:sz w:val="16"/>
          <w:szCs w:val="16"/>
        </w:rPr>
      </w:pPr>
      <w:r w:rsidRPr="00DC2289">
        <w:rPr>
          <w:rFonts w:ascii="Tahoma" w:hAnsi="Tahoma" w:cs="Tahoma"/>
          <w:b/>
          <w:bCs/>
          <w:sz w:val="16"/>
          <w:szCs w:val="16"/>
        </w:rPr>
        <w:t xml:space="preserve">[Aves sujeitas a </w:t>
      </w:r>
      <w:r>
        <w:rPr>
          <w:rFonts w:ascii="Tahoma" w:hAnsi="Tahoma" w:cs="Tahoma"/>
          <w:b/>
          <w:bCs/>
          <w:sz w:val="16"/>
          <w:szCs w:val="16"/>
        </w:rPr>
        <w:t>Registo Nacional</w:t>
      </w:r>
      <w:r w:rsidRPr="00DC2289">
        <w:rPr>
          <w:rFonts w:ascii="Tahoma" w:hAnsi="Tahoma" w:cs="Tahoma"/>
          <w:b/>
          <w:bCs/>
          <w:sz w:val="16"/>
          <w:szCs w:val="16"/>
        </w:rPr>
        <w:t>, só autorizadas com processo comprovado Registo no IC</w:t>
      </w:r>
      <w:r w:rsidR="00E853CB">
        <w:rPr>
          <w:rFonts w:ascii="Tahoma" w:hAnsi="Tahoma" w:cs="Tahoma"/>
          <w:b/>
          <w:bCs/>
          <w:sz w:val="16"/>
          <w:szCs w:val="16"/>
        </w:rPr>
        <w:t>NBF]</w:t>
      </w:r>
    </w:p>
    <w:p w:rsidR="00A819FA" w:rsidRPr="00A819FA" w:rsidRDefault="00A819FA" w:rsidP="003D2C2B">
      <w:pPr>
        <w:spacing w:after="0" w:line="180" w:lineRule="atLeast"/>
        <w:jc w:val="center"/>
        <w:outlineLvl w:val="0"/>
        <w:rPr>
          <w:rFonts w:ascii="Tahoma" w:hAnsi="Tahoma" w:cs="Tahoma"/>
          <w:b/>
          <w:bCs/>
          <w:iCs/>
          <w:color w:val="000000"/>
          <w:sz w:val="24"/>
          <w:szCs w:val="24"/>
        </w:rPr>
      </w:pPr>
    </w:p>
    <w:tbl>
      <w:tblPr>
        <w:tblW w:w="10348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7655"/>
        <w:gridCol w:w="1417"/>
      </w:tblGrid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fr-FR"/>
              </w:rPr>
              <w:t>Equipa de 4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caps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b/>
                <w:caps/>
                <w:sz w:val="18"/>
                <w:szCs w:val="18"/>
                <w:lang w:val="pt-PT"/>
              </w:rPr>
              <w:t>Fauna europeia de fenótipo selvagem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fr-FR"/>
              </w:rPr>
              <w:t>Individual</w:t>
            </w:r>
          </w:p>
        </w:tc>
      </w:tr>
      <w:tr w:rsidR="003D2C2B" w:rsidRPr="00F00E08" w:rsidTr="00E853CB">
        <w:trPr>
          <w:trHeight w:val="20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mutação de Pintassilgo : Castanho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mutação de Pintassilgo : agata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mutação de Pintassilgo : isabel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Pintassilgo : satiné (todas as cores), pastel (todas as cores), cabeça branca (todas as cores), branco de máscara laranja e mutação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amarelo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Verdilhão: Castanho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Verdilhão: ágata: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Verdilhão: isabel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Verdilhão : satiné (todas as cores), pastel (todas as cores).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Lugre: Castanho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G2-19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mutação de Lugre : Agata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mutação de Lugre : Isabel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Lugre : diluído e dupla diluição (todas as cores) e marfim (em fenotipo selvagem, Agata, Castanho &amp; Isabel) </w:t>
            </w:r>
          </w:p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Obs. todos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os  marfim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diluídos e marfim dupla diluição são interditos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Pintarroxo flammea: Castanho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Pintarroxo flammea: Agata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G2-29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Pintarroxo flammea: Isabel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Mutação de Pintarroxo flammea factor escuro (todas as cores),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pastel  (todas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as cores) &amp; phaeo.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Dom-fafe: Castanho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Dom-fafe: Fénotipo selvagem pastel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Dom-fafe: Castanho pastel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G2-39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Dom-fafe: amarelo e branco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Tentilhão: Castanho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 xml:space="preserve">mutação de </w:t>
            </w: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Tentilhão: </w:t>
            </w: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Agata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 xml:space="preserve">mutação de </w:t>
            </w: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Tentilhão: </w:t>
            </w: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Isabel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lastRenderedPageBreak/>
              <w:t>G2-47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Tentilhão: Opala em fenotipo selvagem, em Ágata e em Castanho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G2-49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Pardal doméstico e friquet : Castanho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Pardal doméstico: Agata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Pardal doméstico : Isabel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Pardal doméstico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: ;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phaeo, fenotipo selvagem opala,  branco de olhos negros, albino, lutino marfim, satiné, Castanho pastel e Pardal friquet fenotipo selvagem opala e Castanho opala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Castanho de Estoninho sanosonnet, Tordo e Pega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G2-59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Agata do Estorninho sanosonnet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G2-60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G2-61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mutação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Isabel do Estorninho sanosonnet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G2-62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G2-63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Outras mutações de Melros brancos, albinos, fenotipo selvagem pastel, Estorninho sanosonnet phaeo, Tordo albino, satiné e Gaio opala.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G2-64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G2-65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Mutações de espécies não listadas acima, em estudo (sem medalhas)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G2-66</w:t>
            </w:r>
          </w:p>
        </w:tc>
      </w:tr>
    </w:tbl>
    <w:p w:rsidR="00A819FA" w:rsidRDefault="00A819FA" w:rsidP="00E853CB">
      <w:pPr>
        <w:spacing w:before="240" w:after="0" w:line="180" w:lineRule="atLeast"/>
        <w:outlineLvl w:val="0"/>
        <w:rPr>
          <w:rFonts w:ascii="Tahoma" w:hAnsi="Tahoma" w:cs="Tahoma"/>
          <w:b/>
          <w:bCs/>
          <w:sz w:val="18"/>
          <w:szCs w:val="18"/>
        </w:rPr>
      </w:pPr>
    </w:p>
    <w:p w:rsidR="00DC2289" w:rsidRDefault="003D2C2B" w:rsidP="00783137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A819FA">
        <w:rPr>
          <w:rFonts w:ascii="Tahoma" w:hAnsi="Tahoma" w:cs="Tahoma"/>
          <w:b/>
          <w:bCs/>
          <w:sz w:val="24"/>
          <w:szCs w:val="24"/>
        </w:rPr>
        <w:t xml:space="preserve">SECÇÃO H – HIBRIDOS C.P. </w:t>
      </w:r>
      <w:r w:rsidRPr="00A819FA">
        <w:rPr>
          <w:rFonts w:ascii="Tahoma" w:hAnsi="Tahoma" w:cs="Tahoma"/>
          <w:b/>
          <w:bCs/>
          <w:iCs/>
          <w:color w:val="000000"/>
          <w:sz w:val="24"/>
          <w:szCs w:val="24"/>
        </w:rPr>
        <w:t>(anilhas de 1 e/ou 2 anos</w:t>
      </w:r>
      <w:r w:rsidRPr="00A819FA">
        <w:rPr>
          <w:rFonts w:ascii="Tahoma" w:hAnsi="Tahoma" w:cs="Tahoma"/>
          <w:b/>
          <w:bCs/>
          <w:sz w:val="24"/>
          <w:szCs w:val="24"/>
        </w:rPr>
        <w:t>)</w:t>
      </w:r>
    </w:p>
    <w:p w:rsidR="00A819FA" w:rsidRDefault="00DC2289" w:rsidP="00783137">
      <w:pPr>
        <w:spacing w:after="0" w:line="240" w:lineRule="auto"/>
        <w:jc w:val="center"/>
        <w:rPr>
          <w:rFonts w:ascii="Tahoma" w:hAnsi="Tahoma" w:cs="Tahoma"/>
          <w:b/>
          <w:bCs/>
          <w:sz w:val="16"/>
          <w:szCs w:val="16"/>
        </w:rPr>
      </w:pPr>
      <w:r w:rsidRPr="00DC2289">
        <w:rPr>
          <w:rFonts w:ascii="Tahoma" w:hAnsi="Tahoma" w:cs="Tahoma"/>
          <w:b/>
          <w:bCs/>
          <w:sz w:val="16"/>
          <w:szCs w:val="16"/>
        </w:rPr>
        <w:t xml:space="preserve"> [Aves </w:t>
      </w:r>
      <w:r>
        <w:rPr>
          <w:rFonts w:ascii="Tahoma" w:hAnsi="Tahoma" w:cs="Tahoma"/>
          <w:b/>
          <w:bCs/>
          <w:sz w:val="16"/>
          <w:szCs w:val="16"/>
        </w:rPr>
        <w:t xml:space="preserve">Híbridos de Fauan Europeia </w:t>
      </w:r>
      <w:r w:rsidRPr="00DC2289">
        <w:rPr>
          <w:rFonts w:ascii="Tahoma" w:hAnsi="Tahoma" w:cs="Tahoma"/>
          <w:b/>
          <w:bCs/>
          <w:sz w:val="16"/>
          <w:szCs w:val="16"/>
        </w:rPr>
        <w:t xml:space="preserve">sujeitas a </w:t>
      </w:r>
      <w:r>
        <w:rPr>
          <w:rFonts w:ascii="Tahoma" w:hAnsi="Tahoma" w:cs="Tahoma"/>
          <w:b/>
          <w:bCs/>
          <w:sz w:val="16"/>
          <w:szCs w:val="16"/>
        </w:rPr>
        <w:t>Registo Nacional</w:t>
      </w:r>
      <w:r w:rsidRPr="00DC2289">
        <w:rPr>
          <w:rFonts w:ascii="Tahoma" w:hAnsi="Tahoma" w:cs="Tahoma"/>
          <w:b/>
          <w:bCs/>
          <w:sz w:val="16"/>
          <w:szCs w:val="16"/>
        </w:rPr>
        <w:t>, só autorizadas com proces</w:t>
      </w:r>
      <w:r w:rsidR="00783137">
        <w:rPr>
          <w:rFonts w:ascii="Tahoma" w:hAnsi="Tahoma" w:cs="Tahoma"/>
          <w:b/>
          <w:bCs/>
          <w:sz w:val="16"/>
          <w:szCs w:val="16"/>
        </w:rPr>
        <w:t>so comprovado Registo no ICNBF]</w:t>
      </w:r>
    </w:p>
    <w:p w:rsidR="00783137" w:rsidRPr="00783137" w:rsidRDefault="00783137" w:rsidP="00783137">
      <w:pPr>
        <w:spacing w:after="0"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tbl>
      <w:tblPr>
        <w:tblW w:w="10348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7655"/>
        <w:gridCol w:w="1417"/>
      </w:tblGrid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fr-FR"/>
              </w:rPr>
              <w:t>Equipa de 4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pt-PT"/>
              </w:rPr>
              <w:t>Fauna europeia de fenótipo selvagem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fr-FR"/>
              </w:rPr>
              <w:t>Individual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Negro-Castanho de canário X carduelis europeus e vice versa (cor clássica)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Negro-Castanho de canário X autres europeus e vice versa (cor clássica)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Negro-Castanho de canário X serinus exóticos e vice versa (cor clássica)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Negro-Castanho de canário X outros exóticos e vice versa (cor clássico)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de canário X carduelis europeus e vice versa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de canário X outros europeus e vice versa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de canário X serinus exóticos e vice versa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 xml:space="preserve"> H-15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de canário X outros exóticos e vice versa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exótico X exótico (de fringillideos e emberizideos entre eles) de cor clássico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H-19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exótico X exótico (de estrildideos entre eles) de cor clássica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; exótico X exótico (de fringillideos e </w:t>
            </w: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emberizideos  entre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eles)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; exótico X exótico (de estrildideos entre eles)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fauna europeia (loxia ou pyrrhula) X fauna europeia (cor clássica)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H-26</w:t>
            </w:r>
          </w:p>
        </w:tc>
      </w:tr>
      <w:tr w:rsidR="003D2C2B" w:rsidRPr="00F00E08" w:rsidTr="00E853CB">
        <w:trPr>
          <w:trHeight w:val="284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fauna europeia outros X faune européenne outros (cor clássica)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H-29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de fauna europeia (loxia ou pyrrhula) X fauna  europeia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both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de fauna europeia outro X fauna  europeia outro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de serinus exótico X fauna europeia e vice versa (cor clássica)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outros exóticos X fauna europeia e vice versa (cor clássica)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de serinus exótico X fauna europeia e vice versa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H-39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híbrido</w:t>
            </w:r>
            <w:proofErr w:type="gramEnd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 mutação outros exóticos X fauna europeia e vice versa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H-40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H-41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híbrido variegado (todos)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H-42</w:t>
            </w:r>
          </w:p>
        </w:tc>
      </w:tr>
    </w:tbl>
    <w:p w:rsidR="007900E9" w:rsidRDefault="007900E9" w:rsidP="00E853CB">
      <w:pPr>
        <w:spacing w:before="240"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</w:p>
    <w:p w:rsidR="00A819FA" w:rsidRDefault="003D2C2B" w:rsidP="00E853CB">
      <w:pPr>
        <w:spacing w:before="240"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  <w:r w:rsidRPr="00A819FA">
        <w:rPr>
          <w:rFonts w:ascii="Tahoma" w:hAnsi="Tahoma" w:cs="Tahoma"/>
          <w:b/>
          <w:bCs/>
          <w:sz w:val="24"/>
          <w:szCs w:val="24"/>
        </w:rPr>
        <w:lastRenderedPageBreak/>
        <w:t xml:space="preserve">SECÇÃO I1 – PERIQUITOS ONDULADOS C.P. </w:t>
      </w:r>
      <w:r w:rsidRPr="00A819FA">
        <w:rPr>
          <w:rFonts w:ascii="Tahoma" w:hAnsi="Tahoma" w:cs="Tahoma"/>
          <w:b/>
          <w:bCs/>
          <w:iCs/>
          <w:color w:val="000000"/>
          <w:sz w:val="24"/>
          <w:szCs w:val="24"/>
        </w:rPr>
        <w:t>(anilhas de 1 e/ou 2 anos</w:t>
      </w:r>
      <w:r w:rsidRPr="00A819FA">
        <w:rPr>
          <w:rFonts w:ascii="Tahoma" w:hAnsi="Tahoma" w:cs="Tahoma"/>
          <w:b/>
          <w:bCs/>
          <w:sz w:val="24"/>
          <w:szCs w:val="24"/>
        </w:rPr>
        <w:t>)</w:t>
      </w:r>
    </w:p>
    <w:p w:rsidR="00E853CB" w:rsidRPr="00E853CB" w:rsidRDefault="00E853CB" w:rsidP="00E853CB">
      <w:pPr>
        <w:spacing w:after="0" w:line="180" w:lineRule="atLeast"/>
        <w:outlineLvl w:val="0"/>
        <w:rPr>
          <w:rFonts w:ascii="Tahoma" w:hAnsi="Tahoma" w:cs="Tahoma"/>
          <w:b/>
          <w:bCs/>
          <w:sz w:val="24"/>
          <w:szCs w:val="24"/>
        </w:rPr>
      </w:pPr>
    </w:p>
    <w:tbl>
      <w:tblPr>
        <w:tblW w:w="10348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7655"/>
        <w:gridCol w:w="1417"/>
      </w:tblGrid>
      <w:tr w:rsidR="003D2C2B" w:rsidRPr="00F00E08" w:rsidTr="00E853CB">
        <w:trPr>
          <w:trHeight w:val="15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fr-FR"/>
              </w:rPr>
              <w:t>Equipa de 4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b/>
                <w:bCs/>
                <w:caps/>
                <w:sz w:val="18"/>
                <w:szCs w:val="18"/>
                <w:lang w:val="fr-FR"/>
              </w:rPr>
              <w:t>Periquitos Ondulados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fr-FR"/>
              </w:rPr>
              <w:t>Individual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normais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 xml:space="preserve"> Verde claro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normais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 xml:space="preserve"> Azul celeste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normais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 xml:space="preserve"> Verde cinzento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I-6</w:t>
            </w:r>
          </w:p>
        </w:tc>
      </w:tr>
      <w:tr w:rsidR="003D2C2B" w:rsidRPr="00F00E08" w:rsidTr="00E853CB">
        <w:trPr>
          <w:trHeight w:val="15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normais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 xml:space="preserve"> Cinzento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I-8</w:t>
            </w:r>
          </w:p>
        </w:tc>
      </w:tr>
      <w:tr w:rsidR="003D2C2B" w:rsidRPr="00F00E08" w:rsidTr="00E853CB">
        <w:trPr>
          <w:trHeight w:val="17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Normais Ardósia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I-10</w:t>
            </w:r>
          </w:p>
        </w:tc>
      </w:tr>
      <w:tr w:rsidR="003D2C2B" w:rsidRPr="00F00E08" w:rsidTr="00E853CB">
        <w:trPr>
          <w:trHeight w:val="115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Normais série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 xml:space="preserve"> Verde ou Azul com factor escuro (simples ou duplo)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I-12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Opalinos série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 xml:space="preserve"> Verde (incluindo factor escuro)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I-14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Opalinos série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 xml:space="preserve"> Azul (incluindo factor escuro)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I-16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 xml:space="preserve"> I-17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Normais Canela série Verde (incluindo factor escuro)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I-18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I-19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Normais Canela série Azul (incluindo factor escuro)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I-20</w:t>
            </w:r>
          </w:p>
        </w:tc>
      </w:tr>
      <w:tr w:rsidR="003D2C2B" w:rsidRPr="00F00E08" w:rsidTr="00E853CB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Opalinos Canela série Verde (incluindo factor escuro)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I-22</w:t>
            </w:r>
          </w:p>
        </w:tc>
      </w:tr>
      <w:tr w:rsidR="003D2C2B" w:rsidRPr="00F00E08" w:rsidTr="00E853CB">
        <w:trPr>
          <w:trHeight w:val="141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Opalinos Canela série Azul (incluindo factor escuro)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Face-amarela das classes 1 a 24 (Serie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Asas-claras (incluindo Opalinos) ou Arco-íris (incluindo Face-amarela de Asas-claras</w:t>
            </w: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).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I-29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Diluídos (Amarelos ou Brancos) e Asas-cinzentas (Normais ou Opalinos) (incluindo Face-amarela Diluídos ou Asas-cinzentas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I-30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Fulvos (Normais ou Opalinos, incluindo Fulvos Face-amarela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Corpo-claro (Easley ou Texas, Normais ou Opalinos) ou Selados (incluindo Face-amarela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Inos (incluindo Face-amarela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I-36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Perolados Duplo-factor séries Verde ou Azul (incluindo Face-amarela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I-38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I-39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Asas-de-renda (Normais ou Opalinos, incluindo Face-amarela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I-40</w:t>
            </w:r>
          </w:p>
        </w:tc>
      </w:tr>
      <w:tr w:rsidR="003D2C2B" w:rsidRPr="00F00E08" w:rsidTr="00E853CB">
        <w:trPr>
          <w:trHeight w:val="485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Arlequins Recessivos ou Amarelos ou Brancos de Olhos-escuros (Normais Canela ou Opalinos, incluindo Face-amarela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I-42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Arlequins Dominantes ou Continentais (Normais Canela ou Opalinos, incluindo Face-amarela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I-44</w:t>
            </w:r>
          </w:p>
        </w:tc>
      </w:tr>
      <w:tr w:rsidR="003D2C2B" w:rsidRPr="00F00E08" w:rsidTr="00E853CB">
        <w:trPr>
          <w:trHeight w:val="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Perolados de simples factor das classes 1 a 26 (incluindo Face-amarela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I-46</w:t>
            </w:r>
          </w:p>
        </w:tc>
      </w:tr>
      <w:tr w:rsidR="003D2C2B" w:rsidRPr="00F00E08" w:rsidTr="00E853CB">
        <w:trPr>
          <w:trHeight w:val="284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>com</w:t>
            </w:r>
            <w:proofErr w:type="gramEnd"/>
            <w:r w:rsidRPr="00F00E08">
              <w:rPr>
                <w:rFonts w:ascii="Tahoma" w:hAnsi="Tahoma" w:cs="Tahoma"/>
                <w:iCs/>
                <w:sz w:val="18"/>
                <w:szCs w:val="18"/>
                <w:lang w:val="pt-PT"/>
              </w:rPr>
              <w:t xml:space="preserve"> Poupa das séries Verde ou Azul das Classes 1 a 46 (incluindo Face-amarela série Azul)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I-48</w:t>
            </w:r>
          </w:p>
        </w:tc>
      </w:tr>
      <w:tr w:rsidR="003D2C2B" w:rsidRPr="00F00E08" w:rsidTr="00E853CB">
        <w:trPr>
          <w:trHeight w:val="17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I-49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Todos os outros Periquitos Ondulados (sem medalhas)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D2C2B" w:rsidRPr="00F00E08" w:rsidRDefault="003D2C2B" w:rsidP="003D2C2B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I-50</w:t>
            </w:r>
          </w:p>
        </w:tc>
      </w:tr>
    </w:tbl>
    <w:p w:rsidR="00A819FA" w:rsidRDefault="00A819FA" w:rsidP="003D2C2B">
      <w:pPr>
        <w:spacing w:before="240" w:after="0" w:line="180" w:lineRule="atLeast"/>
        <w:ind w:left="567"/>
        <w:jc w:val="center"/>
        <w:outlineLvl w:val="0"/>
        <w:rPr>
          <w:rFonts w:ascii="Tahoma" w:hAnsi="Tahoma" w:cs="Tahoma"/>
          <w:b/>
          <w:bCs/>
          <w:sz w:val="18"/>
          <w:szCs w:val="18"/>
        </w:rPr>
      </w:pPr>
    </w:p>
    <w:p w:rsidR="00E57F32" w:rsidRDefault="00E57F32" w:rsidP="00E57F32">
      <w:pPr>
        <w:spacing w:before="240"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</w:p>
    <w:p w:rsidR="00E57F32" w:rsidRDefault="00E57F32" w:rsidP="00E57F32">
      <w:pPr>
        <w:spacing w:before="240"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</w:p>
    <w:p w:rsidR="00E57F32" w:rsidRDefault="00E57F32" w:rsidP="00E57F32">
      <w:pPr>
        <w:spacing w:before="240"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</w:p>
    <w:p w:rsidR="00E57F32" w:rsidRDefault="00E57F32" w:rsidP="00E57F32">
      <w:pPr>
        <w:spacing w:before="240"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</w:p>
    <w:p w:rsidR="00E57F32" w:rsidRPr="00E57F32" w:rsidRDefault="00E57F32" w:rsidP="00E57F32">
      <w:pPr>
        <w:spacing w:before="240" w:after="0" w:line="180" w:lineRule="atLeast"/>
        <w:jc w:val="center"/>
        <w:outlineLvl w:val="0"/>
        <w:rPr>
          <w:rFonts w:ascii="Tahoma" w:hAnsi="Tahoma" w:cs="Tahoma"/>
          <w:b/>
          <w:bCs/>
          <w:sz w:val="24"/>
          <w:szCs w:val="24"/>
        </w:rPr>
      </w:pPr>
      <w:r w:rsidRPr="00A819FA">
        <w:rPr>
          <w:rFonts w:ascii="Tahoma" w:hAnsi="Tahoma" w:cs="Tahoma"/>
          <w:b/>
          <w:bCs/>
          <w:sz w:val="24"/>
          <w:szCs w:val="24"/>
        </w:rPr>
        <w:lastRenderedPageBreak/>
        <w:t xml:space="preserve">SECÇÃO I2 – PERIQUITOS ONDULADOS DE COR C.P. </w:t>
      </w:r>
      <w:r w:rsidRPr="00A819FA">
        <w:rPr>
          <w:rFonts w:ascii="Tahoma" w:hAnsi="Tahoma" w:cs="Tahoma"/>
          <w:b/>
          <w:bCs/>
          <w:iCs/>
          <w:color w:val="000000"/>
          <w:sz w:val="24"/>
          <w:szCs w:val="24"/>
        </w:rPr>
        <w:t>(anilhas de 1 e/ou 2 anos</w:t>
      </w:r>
      <w:r w:rsidRPr="00A819FA">
        <w:rPr>
          <w:rFonts w:ascii="Tahoma" w:hAnsi="Tahoma" w:cs="Tahoma"/>
          <w:b/>
          <w:bCs/>
          <w:sz w:val="24"/>
          <w:szCs w:val="24"/>
        </w:rPr>
        <w:t>)</w:t>
      </w:r>
    </w:p>
    <w:p w:rsidR="00E57F32" w:rsidRPr="00E853CB" w:rsidRDefault="00E57F32" w:rsidP="00E57F32">
      <w:pPr>
        <w:spacing w:after="0" w:line="180" w:lineRule="atLeast"/>
        <w:outlineLvl w:val="0"/>
        <w:rPr>
          <w:rFonts w:ascii="Tahoma" w:hAnsi="Tahoma" w:cs="Tahoma"/>
          <w:b/>
          <w:bCs/>
          <w:sz w:val="24"/>
          <w:szCs w:val="24"/>
        </w:rPr>
      </w:pPr>
    </w:p>
    <w:tbl>
      <w:tblPr>
        <w:tblW w:w="10348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7655"/>
        <w:gridCol w:w="1417"/>
      </w:tblGrid>
      <w:tr w:rsidR="00A317A1" w:rsidRPr="00F00E08" w:rsidTr="00E35984">
        <w:trPr>
          <w:trHeight w:val="15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pt-PT"/>
              </w:rPr>
              <w:t>Equipa de 4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b/>
                <w:bCs/>
                <w:caps/>
                <w:sz w:val="18"/>
                <w:szCs w:val="18"/>
                <w:lang w:val="pt-PT"/>
              </w:rPr>
              <w:t>Periquitos Ondulados de cor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before="12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b/>
                <w:sz w:val="18"/>
                <w:szCs w:val="18"/>
                <w:lang w:val="pt-PT"/>
              </w:rPr>
              <w:t>Individual</w:t>
            </w:r>
          </w:p>
        </w:tc>
      </w:tr>
      <w:tr w:rsidR="00A317A1" w:rsidRPr="00F00E08" w:rsidTr="00E35984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I2-1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Normais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I2-2</w:t>
            </w:r>
          </w:p>
        </w:tc>
      </w:tr>
      <w:tr w:rsidR="00A317A1" w:rsidRPr="00F00E08" w:rsidTr="00E35984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I2-3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Canela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I2-4</w:t>
            </w:r>
          </w:p>
        </w:tc>
      </w:tr>
      <w:tr w:rsidR="00A317A1" w:rsidRPr="00F00E08" w:rsidTr="00E35984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I2-5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proofErr w:type="gramStart"/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Opalinos e Opalinos canela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I2-6</w:t>
            </w:r>
          </w:p>
        </w:tc>
      </w:tr>
      <w:tr w:rsidR="00A317A1" w:rsidRPr="00F00E08" w:rsidTr="00E35984">
        <w:trPr>
          <w:trHeight w:val="15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I</w:t>
            </w: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2-7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 xml:space="preserve">Asas claras e Asas cinza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I2-8</w:t>
            </w:r>
          </w:p>
        </w:tc>
      </w:tr>
      <w:tr w:rsidR="00A317A1" w:rsidRPr="00F00E08" w:rsidTr="00E35984">
        <w:trPr>
          <w:trHeight w:val="17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Perolados (</w:t>
            </w:r>
            <w:r w:rsidRPr="00904C86">
              <w:rPr>
                <w:rFonts w:ascii="Tahoma" w:hAnsi="Tahoma" w:cs="Tahoma"/>
                <w:sz w:val="18"/>
                <w:szCs w:val="18"/>
                <w:lang w:val="en-GB"/>
              </w:rPr>
              <w:t>Spangles</w:t>
            </w: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I2-10</w:t>
            </w:r>
          </w:p>
        </w:tc>
      </w:tr>
      <w:tr w:rsidR="00A317A1" w:rsidRPr="00F00E08" w:rsidTr="00E35984">
        <w:trPr>
          <w:trHeight w:val="115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Arlequins</w:t>
            </w:r>
            <w:r>
              <w:rPr>
                <w:rFonts w:ascii="Tahoma" w:hAnsi="Tahoma" w:cs="Tahoma"/>
                <w:sz w:val="18"/>
                <w:szCs w:val="18"/>
                <w:lang w:val="fr-FR"/>
              </w:rPr>
              <w:t xml:space="preserve"> </w:t>
            </w: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dominantes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I2-12</w:t>
            </w:r>
          </w:p>
        </w:tc>
      </w:tr>
      <w:tr w:rsidR="00A317A1" w:rsidRPr="00F00E08" w:rsidTr="00E35984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I2-13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 xml:space="preserve">Arlequins </w:t>
            </w:r>
            <w:r w:rsidRPr="00904C86">
              <w:rPr>
                <w:rFonts w:ascii="Tahoma" w:hAnsi="Tahoma" w:cs="Tahoma"/>
                <w:sz w:val="18"/>
                <w:szCs w:val="18"/>
                <w:lang w:val="pt-PT"/>
              </w:rPr>
              <w:t>recessivos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I2-14</w:t>
            </w:r>
          </w:p>
        </w:tc>
      </w:tr>
      <w:tr w:rsidR="00A317A1" w:rsidRPr="00F00E08" w:rsidTr="00E35984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I2-15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pt-PT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Asas-de-renda</w:t>
            </w:r>
            <w:r>
              <w:rPr>
                <w:rFonts w:ascii="Tahoma" w:hAnsi="Tahoma" w:cs="Tahoma"/>
                <w:sz w:val="18"/>
                <w:szCs w:val="18"/>
                <w:lang w:val="pt-PT"/>
              </w:rPr>
              <w:t xml:space="preserve"> </w:t>
            </w: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(</w:t>
            </w:r>
            <w:r w:rsidRPr="00EF6F8D">
              <w:rPr>
                <w:rFonts w:ascii="Tahoma" w:hAnsi="Tahoma" w:cs="Tahoma"/>
                <w:sz w:val="18"/>
                <w:szCs w:val="18"/>
                <w:lang w:val="pt-PT"/>
              </w:rPr>
              <w:t>Lacewings</w:t>
            </w:r>
            <w:r w:rsidRPr="00F00E08">
              <w:rPr>
                <w:rFonts w:ascii="Tahoma" w:hAnsi="Tahoma" w:cs="Tahoma"/>
                <w:sz w:val="18"/>
                <w:szCs w:val="18"/>
                <w:lang w:val="pt-PT"/>
              </w:rPr>
              <w:t>), Corpos claros e Fulvos</w:t>
            </w:r>
            <w:bookmarkStart w:id="0" w:name="_GoBack"/>
            <w:bookmarkEnd w:id="0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I2-16</w:t>
            </w:r>
          </w:p>
        </w:tc>
      </w:tr>
      <w:tr w:rsidR="00A317A1" w:rsidRPr="00F00E08" w:rsidTr="00E35984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I2-17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 xml:space="preserve">Inos, Perolados </w:t>
            </w:r>
            <w:r w:rsidRPr="00904C86">
              <w:rPr>
                <w:rFonts w:ascii="Tahoma" w:hAnsi="Tahoma" w:cs="Tahoma"/>
                <w:sz w:val="18"/>
                <w:szCs w:val="18"/>
                <w:lang w:val="pt-PT"/>
              </w:rPr>
              <w:t>duplo</w:t>
            </w: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-factor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I2-18</w:t>
            </w:r>
          </w:p>
        </w:tc>
      </w:tr>
      <w:tr w:rsidR="00A317A1" w:rsidRPr="00F00E08" w:rsidTr="00E35984">
        <w:trPr>
          <w:trHeight w:val="31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I2-19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Todas as outras mutações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7A1" w:rsidRPr="00F00E08" w:rsidRDefault="00A317A1" w:rsidP="00586562">
            <w:pPr>
              <w:pStyle w:val="NoParagraphStyle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fr-FR"/>
              </w:rPr>
            </w:pPr>
            <w:r w:rsidRPr="00F00E08">
              <w:rPr>
                <w:rFonts w:ascii="Tahoma" w:hAnsi="Tahoma" w:cs="Tahoma"/>
                <w:sz w:val="18"/>
                <w:szCs w:val="18"/>
                <w:lang w:val="fr-FR"/>
              </w:rPr>
              <w:t>I2-20</w:t>
            </w:r>
          </w:p>
        </w:tc>
      </w:tr>
    </w:tbl>
    <w:p w:rsidR="00A819FA" w:rsidRPr="00A819FA" w:rsidRDefault="00A819FA" w:rsidP="003D2C2B">
      <w:pPr>
        <w:spacing w:before="240" w:after="0" w:line="180" w:lineRule="atLeast"/>
        <w:ind w:left="567"/>
        <w:jc w:val="center"/>
        <w:outlineLvl w:val="0"/>
        <w:rPr>
          <w:rFonts w:ascii="Tahoma" w:hAnsi="Tahoma" w:cs="Tahoma"/>
          <w:b/>
          <w:bCs/>
          <w:iCs/>
          <w:color w:val="000000"/>
          <w:sz w:val="24"/>
          <w:szCs w:val="24"/>
        </w:rPr>
      </w:pPr>
    </w:p>
    <w:p w:rsidR="00634732" w:rsidRDefault="00634732" w:rsidP="003D2C2B">
      <w:pPr>
        <w:spacing w:before="240" w:after="0"/>
        <w:jc w:val="center"/>
        <w:rPr>
          <w:rFonts w:ascii="Tahoma" w:hAnsi="Tahoma" w:cs="Tahoma"/>
          <w:b/>
          <w:bCs/>
          <w:iCs/>
          <w:sz w:val="18"/>
          <w:szCs w:val="18"/>
        </w:rPr>
      </w:pPr>
    </w:p>
    <w:p w:rsidR="008328A6" w:rsidRDefault="00634732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  <w:r>
        <w:rPr>
          <w:rFonts w:ascii="Tahoma" w:hAnsi="Tahoma" w:cs="Tahoma"/>
          <w:b/>
          <w:bCs/>
          <w:iCs/>
          <w:sz w:val="18"/>
          <w:szCs w:val="18"/>
        </w:rPr>
        <w:br w:type="page"/>
      </w:r>
    </w:p>
    <w:p w:rsidR="008328A6" w:rsidRPr="008328A6" w:rsidRDefault="008328A6" w:rsidP="008328A6">
      <w:pPr>
        <w:tabs>
          <w:tab w:val="left" w:pos="1050"/>
          <w:tab w:val="center" w:pos="5233"/>
        </w:tabs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8328A6">
        <w:rPr>
          <w:rFonts w:ascii="Tahoma" w:hAnsi="Tahoma" w:cs="Tahoma"/>
          <w:b/>
          <w:bCs/>
          <w:sz w:val="24"/>
          <w:szCs w:val="24"/>
        </w:rPr>
        <w:lastRenderedPageBreak/>
        <w:tab/>
      </w:r>
      <w:r w:rsidRPr="008328A6">
        <w:rPr>
          <w:rFonts w:ascii="Tahoma" w:hAnsi="Tahoma" w:cs="Tahoma"/>
          <w:b/>
          <w:bCs/>
          <w:sz w:val="24"/>
          <w:szCs w:val="24"/>
        </w:rPr>
        <w:tab/>
        <w:t>SECÇÃO J</w:t>
      </w:r>
    </w:p>
    <w:p w:rsidR="008328A6" w:rsidRPr="008328A6" w:rsidRDefault="008328A6" w:rsidP="008328A6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328A6" w:rsidRPr="008328A6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8328A6">
        <w:rPr>
          <w:rFonts w:ascii="Tahoma" w:hAnsi="Tahoma" w:cs="Tahoma"/>
          <w:b/>
          <w:bCs/>
          <w:sz w:val="24"/>
          <w:szCs w:val="24"/>
        </w:rPr>
        <w:t xml:space="preserve">J1 / </w:t>
      </w:r>
      <w:r>
        <w:rPr>
          <w:rFonts w:ascii="Tahoma" w:hAnsi="Tahoma" w:cs="Tahoma"/>
          <w:b/>
          <w:bCs/>
          <w:sz w:val="24"/>
          <w:szCs w:val="24"/>
        </w:rPr>
        <w:t>J</w:t>
      </w:r>
      <w:r w:rsidRPr="008328A6">
        <w:rPr>
          <w:rFonts w:ascii="Tahoma" w:hAnsi="Tahoma" w:cs="Tahoma"/>
          <w:b/>
          <w:bCs/>
          <w:sz w:val="24"/>
          <w:szCs w:val="24"/>
        </w:rPr>
        <w:t xml:space="preserve">2 – AGAPORNIS ROSEICOLLIS </w:t>
      </w:r>
    </w:p>
    <w:p w:rsidR="008328A6" w:rsidRPr="008328A6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8328A6">
        <w:rPr>
          <w:rFonts w:ascii="Tahoma" w:hAnsi="Tahoma" w:cs="Tahoma"/>
          <w:b/>
          <w:bCs/>
          <w:sz w:val="24"/>
          <w:szCs w:val="24"/>
        </w:rPr>
        <w:t xml:space="preserve">(anilhas de 1 </w:t>
      </w:r>
      <w:proofErr w:type="gramStart"/>
      <w:r w:rsidRPr="008328A6">
        <w:rPr>
          <w:rFonts w:ascii="Tahoma" w:hAnsi="Tahoma" w:cs="Tahoma"/>
          <w:b/>
          <w:bCs/>
          <w:sz w:val="24"/>
          <w:szCs w:val="24"/>
        </w:rPr>
        <w:t>e  2</w:t>
      </w:r>
      <w:proofErr w:type="gramEnd"/>
      <w:r w:rsidRPr="008328A6">
        <w:rPr>
          <w:rFonts w:ascii="Tahoma" w:hAnsi="Tahoma" w:cs="Tahoma"/>
          <w:b/>
          <w:bCs/>
          <w:sz w:val="24"/>
          <w:szCs w:val="24"/>
        </w:rPr>
        <w:t xml:space="preserve"> anos) </w:t>
      </w:r>
    </w:p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"/>
        <w:gridCol w:w="8455"/>
        <w:gridCol w:w="1061"/>
      </w:tblGrid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8328A6">
              <w:rPr>
                <w:rFonts w:ascii="Arial" w:eastAsia="Arial" w:hAnsi="Arial" w:cs="Arial"/>
                <w:b/>
                <w:sz w:val="16"/>
              </w:rPr>
              <w:t>VERDE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J1-1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VERDE TIPO SELVAGEM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J1-2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8328A6">
              <w:rPr>
                <w:rFonts w:ascii="Arial" w:eastAsia="Arial" w:hAnsi="Arial" w:cs="Arial"/>
                <w:b/>
                <w:sz w:val="16"/>
              </w:rPr>
              <w:t>EQUIPE</w:t>
            </w:r>
            <w:r w:rsidR="001D58BD">
              <w:rPr>
                <w:rFonts w:ascii="Arial" w:eastAsia="Arial" w:hAnsi="Arial" w:cs="Arial"/>
                <w:b/>
                <w:sz w:val="16"/>
              </w:rPr>
              <w:t xml:space="preserve">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8328A6">
              <w:rPr>
                <w:rFonts w:ascii="Arial" w:eastAsia="Arial" w:hAnsi="Arial" w:cs="Arial"/>
                <w:b/>
                <w:sz w:val="16"/>
              </w:rPr>
              <w:t>VERDE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8328A6"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VERDE ,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VERDE D   ( incluindo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VERDE FACE LARANJA, VERDE D FACE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LARANJA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PALE HEADED VERDE, PALE HEADED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 VERDE, OPALINO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 VERDE FACE LARANJA, OPALINO VERDE D FACE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LARANJA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DD (2 Factores Escuros das classes J2-3 A 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J2-12 )</w:t>
            </w:r>
            <w:proofErr w:type="gramEnd"/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J2-14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AQUA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AQUA, AQUA D  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 AQUA, OPALINO AQUA D   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DD (2 Factores Escuros das classes J1-15 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J1-22 )</w:t>
            </w:r>
            <w:proofErr w:type="gramEnd"/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J2-20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8328A6">
              <w:rPr>
                <w:rFonts w:ascii="Arial" w:eastAsia="Arial" w:hAnsi="Arial" w:cs="Arial"/>
                <w:b/>
                <w:sz w:val="16"/>
              </w:rPr>
              <w:t>TURQUESA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TURQUESA, TURQUESA D  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 TURQUESA, OPALINO TURQUESA D  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DD (2 Factores Escuros das classes J2-21 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J2-24 )</w:t>
            </w:r>
            <w:proofErr w:type="gramEnd"/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8328A6">
              <w:rPr>
                <w:rFonts w:ascii="Arial" w:eastAsia="Arial" w:hAnsi="Arial" w:cs="Arial"/>
                <w:b/>
                <w:sz w:val="16"/>
              </w:rPr>
              <w:t>MARBLED (antigo Edged Dilute)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MARBLED VERDE, MARBLED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J2-29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MARBLED VERDE FACE LARANJA, MARBLED VERDE D FACE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LARANJA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Pr="009950D4" w:rsidRDefault="008328A6" w:rsidP="008328A6">
            <w:pPr>
              <w:spacing w:after="0" w:line="240" w:lineRule="auto"/>
              <w:rPr>
                <w:lang w:val="en-US"/>
              </w:rPr>
            </w:pPr>
            <w:r w:rsidRPr="009950D4">
              <w:rPr>
                <w:rFonts w:ascii="Arial" w:eastAsia="Arial" w:hAnsi="Arial" w:cs="Arial"/>
                <w:sz w:val="16"/>
                <w:lang w:val="en-US"/>
              </w:rPr>
              <w:t xml:space="preserve">MARBLED AQUA, MARBLED AQUA D   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MARBLED TURQUESA, MARBLED TURQUESA D   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 MARBLED VERDE, OPALINO MARBLED VERDE 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 MARBLED VERDE FACE LARANJA, OPALINO MARBLED VERDE D FACE LARANJA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J2-39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Pr="009950D4" w:rsidRDefault="008328A6" w:rsidP="008328A6">
            <w:pPr>
              <w:spacing w:after="0" w:line="240" w:lineRule="auto"/>
              <w:rPr>
                <w:lang w:val="it-IT"/>
              </w:rPr>
            </w:pPr>
            <w:r w:rsidRPr="009950D4">
              <w:rPr>
                <w:rFonts w:ascii="Arial" w:eastAsia="Arial" w:hAnsi="Arial" w:cs="Arial"/>
                <w:sz w:val="16"/>
                <w:lang w:val="it-IT"/>
              </w:rPr>
              <w:t>OPALINO MARBLED AQUA, OPALINO MARBLED AQUA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OPALINO MARBLED TURQUESA, OPALINO MARBLED TURQUESA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DD (2 Factores Escuros das classes J2-27 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J2-42 )</w:t>
            </w:r>
            <w:proofErr w:type="gramEnd"/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J2-44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BRONZE FALLOW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BRONZE FALLOW VERDE, BRONZE FALLOW VERDE D 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TODAS AS COMBINAÇÕES COM BRONZE FALLOW DA LINHA VERDE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J2-49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TODAS AS COMBINAÇÕES COM BRONZE FALLOW DA LINHA AQUA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TODAS AS COMBINAÇÕES COM BRONZE FALLOW DA LINHA TURQUESA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J2-52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PALE FALLOW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Pr="009950D4" w:rsidRDefault="008328A6" w:rsidP="008328A6">
            <w:pPr>
              <w:spacing w:after="0" w:line="240" w:lineRule="auto"/>
              <w:rPr>
                <w:lang w:val="it-IT"/>
              </w:rPr>
            </w:pPr>
            <w:r w:rsidRPr="009950D4">
              <w:rPr>
                <w:rFonts w:ascii="Arial" w:eastAsia="Arial" w:hAnsi="Arial" w:cs="Arial"/>
                <w:sz w:val="16"/>
                <w:lang w:val="it-IT"/>
              </w:rPr>
              <w:t>PALE FALLOW VERDE, PALE FALLOW VERDE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TODAS AS COMBINAÇÕES COM PALE FALLOW DA LINHA VERDE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TODAS AS COMBINAÇÕES COM PALE FALLOW DA LINHA AQUA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J2-59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TODAS AS COMBINAÇÕES COM PALE FALLOW DA LINHA TURQUESA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J2-60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SL INO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LUTINO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LUTINO FACE LARANJA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AQUA INO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TURQUESA INO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J2-69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LUTINO OPALINO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LUTINO OPALINO FACE LARANJA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OPALINO-INO AQUA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OPALINO-INO TURQUESA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>J2-77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TODAS AS AVES COMBINADAS CANELA-INO, SERIE VERDE, AQUA E TURQUESA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J2-78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CANELA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J2-79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CANELA VERDE, CANELA VERDE 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    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CANELA VERDE FACE LARANJA, CANELA VERDE D FACE LARANJA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CANELA AQUA, CANELA AQUA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CANELA TURQUESA, CANELA TURQUESA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OPALINO-CANELA VERDE, OPALINO-CANELA VERDE 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J2-89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OPALINO-CANELA VERDE FACE LARANJA, OPALINO-CANELA VERDE D FACE LARANJA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OPALINO-CANELA AQUA, OPALINO-CANELA AQUA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OPALINO-CANELA TURQUESA, OPALINO-CANELA TURQUESA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DD (2 Factores Escuros das classes J2-79 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J2-94 )</w:t>
            </w:r>
            <w:proofErr w:type="gramEnd"/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PALIDO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PALIDO VERDE, PALIDO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J2-99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PALIDO VERDE FACE LARANJA, PALIDO VERDE D FACE LARANJA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PALIDO AQUA, PALIDO AQUA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PALIDO TURQUESA, PALIDO TURQUESA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OPALINO-PALIDO VERDE, OPALINO-PALIDO VERDE 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OPALINO-PALIDO VERDE FACE LARANJA, OPALINO-PALIDO VERDE D FACE LARANJA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J2-109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OPALINO-PALIDO AQUA, OPALINO-PALIDO AQUA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OPALINO-PALIDO TURQUESA, OPALINO-PALIDO TURQUESA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TODAS AS AVES DD (2 Factores Escuros das classes J2-97 a J2-112)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J2-114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ARLEQUIM DOMINANTE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3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   J2-115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rPr>
                <w:rFonts w:ascii="Arial" w:eastAsia="Arial" w:hAnsi="Arial" w:cs="Arial"/>
                <w:sz w:val="16"/>
              </w:rPr>
            </w:pPr>
          </w:p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VERDE, ARLEQUIM DOMINANTE VERDE 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VERDE FACE LARANJA, ARLEQUIM DOMINANTE VERDE D FACE LARANJA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J2-119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AQUA, ARLEQUIM DOMINANTE AQUA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TURQUESA, ARLEQUIM DOMINANTE TURQUESA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 ARLEQUIM DOMINANTE VERDE, OPALINO-ARLEQUIM DOMINANTE VERDE 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J2-124</w:t>
            </w:r>
          </w:p>
        </w:tc>
      </w:tr>
      <w:tr w:rsidR="00D07D95" w:rsidTr="00BA2AE0">
        <w:trPr>
          <w:trHeight w:val="436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OPALINO ARLEQUIM DOMINANTE VERDE FACE LARANJA, OPALINO-ARLEQUIM DOMINANTE VERDE D FACE LARANJA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OPALINO ARLEQUIM DOMINANTE AQUA, OPALINO-ARLEQUIM DOMINANTE AQUA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J2-129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OPALINO ARLEQUIM DOM. TURQUESA, OPALINO-ARLEQUIM DOM. TURQUESA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J2-131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DD (2 Factores Escuros das classes J2-115 a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J2-130 )</w:t>
            </w:r>
            <w:proofErr w:type="gramEnd"/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J2-132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ARLEQUIM RECESSIVO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J2-133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RECESSIVO VERDE, ARLEQUIM RECESSIVO VERDE D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J2-135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TODAS AS COMBINAÇÕES COM A MUTAÇÃO ARLEQUIM RECESSIVO NAS SERIE VERDE, AQUA E TURQUESA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MUTAÇÕES E COMBINAÇÕES EM ESTUDO </w:t>
            </w:r>
          </w:p>
        </w:tc>
        <w:tc>
          <w:tcPr>
            <w:tcW w:w="106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40"/>
        </w:trPr>
        <w:tc>
          <w:tcPr>
            <w:tcW w:w="882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J2-137</w:t>
            </w:r>
          </w:p>
        </w:tc>
        <w:tc>
          <w:tcPr>
            <w:tcW w:w="8455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DE MUTAÇÃO E OU COMBINAÇÃO NÃO EXISTENTES NAS CLASSES ANTERIORES </w:t>
            </w:r>
          </w:p>
        </w:tc>
        <w:tc>
          <w:tcPr>
            <w:tcW w:w="1061" w:type="dxa"/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J2-138</w:t>
            </w:r>
          </w:p>
        </w:tc>
      </w:tr>
    </w:tbl>
    <w:p w:rsidR="001D58BD" w:rsidRDefault="001D58BD"/>
    <w:tbl>
      <w:tblPr>
        <w:tblW w:w="0" w:type="auto"/>
        <w:tblInd w:w="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"/>
        <w:gridCol w:w="8455"/>
        <w:gridCol w:w="1061"/>
      </w:tblGrid>
      <w:tr w:rsidR="008328A6" w:rsidRPr="008328A6" w:rsidTr="00FC50D8">
        <w:trPr>
          <w:trHeight w:val="435"/>
        </w:trPr>
        <w:tc>
          <w:tcPr>
            <w:tcW w:w="10398" w:type="dxa"/>
            <w:gridSpan w:val="3"/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C50D8" w:rsidRDefault="00FC50D8" w:rsidP="00DC2289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8328A6" w:rsidRPr="008328A6" w:rsidRDefault="008328A6" w:rsidP="008328A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8328A6">
              <w:rPr>
                <w:rFonts w:ascii="Tahoma" w:hAnsi="Tahoma" w:cs="Tahoma"/>
                <w:b/>
                <w:bCs/>
                <w:sz w:val="24"/>
                <w:szCs w:val="24"/>
              </w:rPr>
              <w:t>J3 - AGAPORNIS PERSONATUS</w:t>
            </w:r>
          </w:p>
        </w:tc>
      </w:tr>
      <w:tr w:rsidR="008328A6" w:rsidRPr="008328A6" w:rsidTr="00BA2AE0">
        <w:trPr>
          <w:trHeight w:val="330"/>
        </w:trPr>
        <w:tc>
          <w:tcPr>
            <w:tcW w:w="10398" w:type="dxa"/>
            <w:gridSpan w:val="3"/>
            <w:tcBorders>
              <w:bottom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328A6" w:rsidRDefault="008328A6" w:rsidP="008328A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8328A6">
              <w:rPr>
                <w:rFonts w:ascii="Tahoma" w:hAnsi="Tahoma" w:cs="Tahoma"/>
                <w:b/>
                <w:bCs/>
                <w:sz w:val="24"/>
                <w:szCs w:val="24"/>
              </w:rPr>
              <w:t>(ANILHAS DE 1 E 2 ANOS)</w:t>
            </w:r>
          </w:p>
          <w:p w:rsidR="00DC2289" w:rsidRPr="00DC2289" w:rsidRDefault="00DC2289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C2289">
              <w:rPr>
                <w:rFonts w:ascii="Tahoma" w:hAnsi="Tahoma" w:cs="Tahoma"/>
                <w:b/>
                <w:bCs/>
                <w:sz w:val="16"/>
                <w:szCs w:val="16"/>
              </w:rPr>
              <w:t>[Aves sujeitas a CITES, só autorizadas com processo comprovado Registo no ICNBF]</w:t>
            </w:r>
          </w:p>
          <w:p w:rsidR="00DC2289" w:rsidRPr="008328A6" w:rsidRDefault="00DC2289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VERDE,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VERDE DD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>J3-7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J3-12</w:t>
            </w:r>
          </w:p>
        </w:tc>
      </w:tr>
      <w:tr w:rsidR="00D07D95" w:rsidTr="00BA2AE0">
        <w:trPr>
          <w:trHeight w:val="284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 DD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J3-14</w:t>
            </w:r>
          </w:p>
        </w:tc>
      </w:tr>
      <w:tr w:rsidR="00D07D95" w:rsidTr="00BA2AE0">
        <w:trPr>
          <w:trHeight w:val="261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DF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PASTEL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( Sem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combinação INO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PASTEL VERDE, PASTEL VERDE D, PASTEL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 factor  violeta  e slaty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J3-19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PASTEL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J3- 21 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PASTEL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 violeta  e slaty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J3-22 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PASTEL AZUL DD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PASTEL  DF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EDGED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VERDE, EDGED SF VERDE D, EDGED SF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AZUL, EDGED SF AZUL D, EDGED SF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PASTEL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AZUL D  ( incluindo factor violeta 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AZUL DF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SF 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SF 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DF VERDE, EDGED DF VERDE D, EDGED DF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DF AZUL, EDGED DF AZUL D, EDGED DF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AZUL DF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ARLEQUIM DOMINANTE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VERDE, ARLEQUIM DOMINANTE VERDE D, ARLEQUIM DOMINANTE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AZUL, ARLEQUIM DOMINANTE AZUL D, ARLEQUIM DOMINANTE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AZUL DF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ARLEQUIM RECESSIVO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RECESSIVO VERDE, ARLEQUIM RECESSIVO VERDE D,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VERDE DD (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AZUL, ARLEQUIM RECESSIVO AZUL D, ARLEQUIM RECESSIVO VERDE DD (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AZUL DF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DEC  (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Sem combinação INO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AMARELO OLHOS PRETOS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BRANCO OLHOS PRETOS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J3-70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NSL INO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J3-71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LUTINO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J3-72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MUTAÇÕES E COMBINAÇÕES EM ESTUDO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4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J3-73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DE MUTAÇÃO E OU COMBINAÇÃO NÃO EXISTENTES NAS CLASSES ANTERIORES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J3-74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b/>
                <w:sz w:val="24"/>
              </w:rPr>
              <w:t xml:space="preserve">Nota </w:t>
            </w:r>
            <w:proofErr w:type="gramEnd"/>
            <w:r>
              <w:rPr>
                <w:rFonts w:ascii="Arial" w:eastAsia="Arial" w:hAnsi="Arial" w:cs="Arial"/>
                <w:b/>
                <w:sz w:val="24"/>
              </w:rPr>
              <w:t xml:space="preserve">: Agapornis Personatus </w:t>
            </w:r>
            <w:proofErr w:type="gramStart"/>
            <w:r>
              <w:rPr>
                <w:rFonts w:ascii="Arial" w:eastAsia="Arial" w:hAnsi="Arial" w:cs="Arial"/>
                <w:b/>
                <w:sz w:val="24"/>
              </w:rPr>
              <w:t>Albinos  incluídos</w:t>
            </w:r>
            <w:proofErr w:type="gramEnd"/>
            <w:r>
              <w:rPr>
                <w:rFonts w:ascii="Arial" w:eastAsia="Arial" w:hAnsi="Arial" w:cs="Arial"/>
                <w:b/>
                <w:sz w:val="24"/>
              </w:rPr>
              <w:t xml:space="preserve"> na classe J4- 93/94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</w:tbl>
    <w:p w:rsidR="00783137" w:rsidRDefault="00783137" w:rsidP="00783137">
      <w:pPr>
        <w:jc w:val="center"/>
      </w:pPr>
    </w:p>
    <w:p w:rsidR="001D58BD" w:rsidRDefault="001D58BD" w:rsidP="00783137">
      <w:pPr>
        <w:jc w:val="center"/>
      </w:pPr>
    </w:p>
    <w:p w:rsidR="001D58BD" w:rsidRDefault="001D58BD" w:rsidP="00783137">
      <w:pPr>
        <w:jc w:val="center"/>
      </w:pP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"/>
        <w:gridCol w:w="8455"/>
        <w:gridCol w:w="1061"/>
      </w:tblGrid>
      <w:tr w:rsidR="008328A6" w:rsidRPr="00FC50D8" w:rsidTr="00FC50D8">
        <w:trPr>
          <w:trHeight w:val="435"/>
        </w:trPr>
        <w:tc>
          <w:tcPr>
            <w:tcW w:w="10398" w:type="dxa"/>
            <w:gridSpan w:val="3"/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328A6" w:rsidRPr="00FC50D8" w:rsidRDefault="008328A6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C50D8">
              <w:rPr>
                <w:rFonts w:ascii="Tahoma" w:hAnsi="Tahoma" w:cs="Tahoma"/>
                <w:b/>
                <w:bCs/>
                <w:sz w:val="24"/>
                <w:szCs w:val="24"/>
              </w:rPr>
              <w:t>J4 - AGAPORNIS FISCHERIS</w:t>
            </w:r>
          </w:p>
        </w:tc>
      </w:tr>
      <w:tr w:rsidR="008328A6" w:rsidRPr="00FC50D8" w:rsidTr="00BA2AE0">
        <w:trPr>
          <w:trHeight w:val="330"/>
        </w:trPr>
        <w:tc>
          <w:tcPr>
            <w:tcW w:w="10398" w:type="dxa"/>
            <w:gridSpan w:val="3"/>
            <w:tcBorders>
              <w:bottom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2289" w:rsidRDefault="008328A6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C50D8"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>(ANILHAS DE 1 E 2 ANOS)</w:t>
            </w:r>
          </w:p>
          <w:p w:rsidR="00DC2289" w:rsidRPr="00DC2289" w:rsidRDefault="00DC2289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C2289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[Aves sujeitas a CITES, só autorizadas com processo comprovado Registo no ICNBF]</w:t>
            </w:r>
          </w:p>
          <w:p w:rsidR="008328A6" w:rsidRPr="00FC50D8" w:rsidRDefault="008328A6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VERDE,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VERDE DD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 DD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DF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PASTEL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( Sem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combinação INO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PASTEL VERDE, PASTEL VERDE D, PASTEL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 factor  violeta  e slaty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PASTEL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J4-19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PASTEL AZUL 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 factor violeta  e slaty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J4-20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J4-21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PASTEL AZUL DD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J4-22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J4-23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PASTEL  DF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J4-24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EDGED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VERDE, EDGED SF VERDE D, EDGED SF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AZUL, EDGED SF AZUL D, EDGED SF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J3-29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AZUL DF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SF 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SF 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DF VERDE, EDGED DF VERDE D, EDGED DF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DF AZUL, EDGED DF AZUL D, EDGED DF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J3-39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AZUL DF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J3-44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ARLEQUIM DOMINANTE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J4-45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VERDE, ARLEQUIM DOMINANTE VERDE D, ARLEQUIM DOMINANTE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J4-46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J4-47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AZUL, ARLEQUIM DOMINANTE AZUL D, ARLEQUIM DOMINANTE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J4-48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J4-49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DF  VIOLETA</w:t>
            </w:r>
            <w:proofErr w:type="gram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J4-50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J4-51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J4-52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J4-53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J4-54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ARLEQUIM RECESSIVO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RECESSIVO VERDE, ARLEQUIM RECESSIVO VERDE D,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VERDE DD (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AZUL, ARLEQUIM RECESSIVO AZUL D, ARLEQUIM RECESSIVO VERDE DD (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J3-59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AZUL DF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ARLEQUIM  RECESSIVO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J3-64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EUWING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J4-65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EUWING SF VERDE, EUWING SF VERDE D, EUWING SF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J4-66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J4-67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EUWING SF AZUL, EUWING SF AZUL D, EUWING SF AZUL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J4-68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J4-69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EUWING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SF  DF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EUWING SF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EUWING SF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EUWING DF VERDE, EUWING DF VERDE D, EUWING DF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EUWING DF AZUL, EUWING DF AZUL D, EUWING DF AZUL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J4-78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>J4-89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EUWING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DF  DF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EUWING DF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EUWING DF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J4-84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DEC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( Sem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combinação INO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AMARELO OLHOS PRETOS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BRANCO OLHOS PRETOS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J4-88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NSL INO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J4-89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LUTINO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J4-90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MUTAÇÕES E COMBINAÇÕES EM ESTUDO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4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J4-91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DE MUTAÇÃO E OU COMBINAÇÃO NÃO EXISTENTES NAS CLASSES ANTERIORES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J4-92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PERSONATA 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FISCHERI  ALBINOS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4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J4-93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ALBINOS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J4-94</w:t>
            </w:r>
          </w:p>
        </w:tc>
      </w:tr>
    </w:tbl>
    <w:p w:rsidR="001D58BD" w:rsidRDefault="001D58BD" w:rsidP="001D58BD">
      <w:pPr>
        <w:spacing w:line="240" w:lineRule="auto"/>
      </w:pPr>
    </w:p>
    <w:p w:rsidR="001D58BD" w:rsidRDefault="001D58BD" w:rsidP="001D58BD">
      <w:pPr>
        <w:spacing w:after="0" w:line="240" w:lineRule="auto"/>
      </w:pP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"/>
        <w:gridCol w:w="8455"/>
        <w:gridCol w:w="1061"/>
      </w:tblGrid>
      <w:tr w:rsidR="008328A6" w:rsidTr="00DC2289">
        <w:trPr>
          <w:trHeight w:val="435"/>
        </w:trPr>
        <w:tc>
          <w:tcPr>
            <w:tcW w:w="10398" w:type="dxa"/>
            <w:gridSpan w:val="3"/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328A6" w:rsidRPr="00FC50D8" w:rsidRDefault="008328A6" w:rsidP="008328A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C50D8">
              <w:rPr>
                <w:rFonts w:ascii="Tahoma" w:hAnsi="Tahoma" w:cs="Tahoma"/>
                <w:b/>
                <w:bCs/>
                <w:sz w:val="24"/>
                <w:szCs w:val="24"/>
              </w:rPr>
              <w:t>J5 - AGAPORNIS NIGRIGENIS</w:t>
            </w:r>
          </w:p>
        </w:tc>
      </w:tr>
      <w:tr w:rsidR="008328A6" w:rsidTr="00BA2AE0">
        <w:trPr>
          <w:trHeight w:val="330"/>
        </w:trPr>
        <w:tc>
          <w:tcPr>
            <w:tcW w:w="10398" w:type="dxa"/>
            <w:gridSpan w:val="3"/>
            <w:tcBorders>
              <w:bottom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328A6" w:rsidRDefault="008328A6" w:rsidP="008328A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C50D8">
              <w:rPr>
                <w:rFonts w:ascii="Tahoma" w:hAnsi="Tahoma" w:cs="Tahoma"/>
                <w:b/>
                <w:bCs/>
                <w:sz w:val="24"/>
                <w:szCs w:val="24"/>
              </w:rPr>
              <w:t>(ANILHAS DE 1 E 2 ANOS)</w:t>
            </w:r>
          </w:p>
          <w:p w:rsidR="00DC2289" w:rsidRPr="00DC2289" w:rsidRDefault="00DC2289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C2289">
              <w:rPr>
                <w:rFonts w:ascii="Tahoma" w:hAnsi="Tahoma" w:cs="Tahoma"/>
                <w:b/>
                <w:bCs/>
                <w:sz w:val="16"/>
                <w:szCs w:val="16"/>
              </w:rPr>
              <w:t>[Aves sujeitas a CITES, só autorizadas com processo comprovado Registo no ICNBF]</w:t>
            </w:r>
          </w:p>
          <w:p w:rsidR="00DC2289" w:rsidRPr="00FC50D8" w:rsidRDefault="00DC2289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VERDE,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VERDE DD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J5-08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AZUL 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o factor violeta)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 DD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DF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EDGED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VERDE, EDGED SF VERDE D, EDGED SF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J5-19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AZUL, EDGED SF AZUL D, EDGED SF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PASTEL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AZUL D  ( incluindo factor violeta 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SF  DF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SF 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SF 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DF VERDE, EDGED DF VERDE D, EDGED DF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J5-29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DF AZUL, EDGED DF AZUL D, EDGED DF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DF  DF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ARLEQUIM DOMINANTE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328A6" w:rsidRDefault="008328A6" w:rsidP="00DC2289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VERDE, ARLEQUIM DOMINANTE VERDE D, ARLEQUIM DOMINANTE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J5-39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328A6" w:rsidRDefault="008328A6" w:rsidP="00DC2289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AZUL, ARLEQUIM DOMINANTE AZUL D, ARLEQUIM DOMINANTE AZUL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DOMINANTE  DF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DILUIDO (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SUFFUSED )</w:t>
            </w:r>
            <w:proofErr w:type="gram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DILUIDO VERDE, DILUIDO VERDE D, DILUIDO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J5-49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DILUIDO AZUL, DILUIDO AZUL D, DILUIDO AZUL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DILUIDO  DF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>J5-53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DILUIDO 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DILUIDO 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DEC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AMARELO OLHOS PRETOS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J5-59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BRANCO OLHOS PRETOS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J5-60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NSL INO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J5-61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LUTINO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J5-62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MUTAÇÕES E COMBINAÇÕES EM ESTUDO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4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J5-63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DE MUTAÇÃO E OU COMBINAÇÃO NÃO EXISTENTES NAS CLASSES ANTERIORES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J5-64</w:t>
            </w:r>
          </w:p>
        </w:tc>
      </w:tr>
    </w:tbl>
    <w:p w:rsidR="00783137" w:rsidRDefault="00783137"/>
    <w:tbl>
      <w:tblPr>
        <w:tblW w:w="0" w:type="auto"/>
        <w:tblInd w:w="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"/>
        <w:gridCol w:w="8455"/>
        <w:gridCol w:w="1061"/>
      </w:tblGrid>
      <w:tr w:rsidR="008328A6" w:rsidTr="00DC2289">
        <w:trPr>
          <w:trHeight w:val="435"/>
        </w:trPr>
        <w:tc>
          <w:tcPr>
            <w:tcW w:w="10398" w:type="dxa"/>
            <w:gridSpan w:val="3"/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328A6" w:rsidRPr="00FC50D8" w:rsidRDefault="008328A6" w:rsidP="00BA2AE0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8328A6" w:rsidRPr="00FC50D8" w:rsidRDefault="008328A6" w:rsidP="008328A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C50D8">
              <w:rPr>
                <w:rFonts w:ascii="Tahoma" w:hAnsi="Tahoma" w:cs="Tahoma"/>
                <w:b/>
                <w:bCs/>
                <w:sz w:val="24"/>
                <w:szCs w:val="24"/>
              </w:rPr>
              <w:t>J6 - AGAPORNIS LILIANAE</w:t>
            </w:r>
          </w:p>
        </w:tc>
      </w:tr>
      <w:tr w:rsidR="008328A6" w:rsidTr="00BA2AE0">
        <w:trPr>
          <w:trHeight w:val="330"/>
        </w:trPr>
        <w:tc>
          <w:tcPr>
            <w:tcW w:w="10398" w:type="dxa"/>
            <w:gridSpan w:val="3"/>
            <w:tcBorders>
              <w:bottom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C2289" w:rsidRDefault="008328A6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C50D8">
              <w:rPr>
                <w:rFonts w:ascii="Tahoma" w:hAnsi="Tahoma" w:cs="Tahoma"/>
                <w:b/>
                <w:bCs/>
                <w:sz w:val="24"/>
                <w:szCs w:val="24"/>
              </w:rPr>
              <w:t>(ANILHAS DE 1 E 2 ANOS)</w:t>
            </w:r>
            <w:r w:rsidR="00DC2289" w:rsidRPr="00DC2289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</w:p>
          <w:p w:rsidR="00DC2289" w:rsidRPr="00DC2289" w:rsidRDefault="00DC2289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C2289">
              <w:rPr>
                <w:rFonts w:ascii="Tahoma" w:hAnsi="Tahoma" w:cs="Tahoma"/>
                <w:b/>
                <w:bCs/>
                <w:sz w:val="16"/>
                <w:szCs w:val="16"/>
              </w:rPr>
              <w:t>[Aves sujeitas a CITES, só autorizadas com processo comprovado Registo no ICNBF]</w:t>
            </w:r>
          </w:p>
          <w:p w:rsidR="008328A6" w:rsidRPr="00FC50D8" w:rsidRDefault="008328A6" w:rsidP="00DC228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VERDE,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VERDE DD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AZUL 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o factor violeta)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AZUL DD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DF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EDGED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VERDE, EDGED SF VERDE D, EDGED SF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J6-19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AZUL, EDGED SF AZUL D, EDGED SF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PASTEL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AZUL D  ( incluindo factor violeta 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SF AZUL DF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SF 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SF 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DF VERDE, EDGED DF VERDE D, EDGED DF VERDE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J6-29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EDGED DF AZUL, EDGED DF AZUL D, EDGED DF AZUL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DD  (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incluindo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AZUL DF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EDGED DF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ARLEQUIM DOMINANTE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VERDE, ARLEQUIM DOMINANTE VERDE D, ARLEQUIM DOMINANTE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J6-39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ARLEQUIM DOMINANTE AZUL, ARLEQUIM DOMINANTE AZUL D, ARLEQUIM DOMINANTE AZUL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AZUL DF VIOLETA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SLATY AZUL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ARLEQUIM DOMINANTE SLATY VERDE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DILUIDO (SUFFUSED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DILUIDO VERDE, DILUIDO VERDE D, DILUIDO VERDE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J6-49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DILUIDO AZUL, DILUIDO AZUL D, DILUIDO AZUL DD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( incluindo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factor violeta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Arial" w:eastAsia="Arial" w:hAnsi="Arial" w:cs="Arial"/>
                <w:sz w:val="16"/>
              </w:rPr>
              <w:t>DILUIDO  DF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VIOLETA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DILUIDO VERDE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DILUIDO AZUL SLATY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J6-56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DEC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>J6-57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AMARELO OLHOS PRETOS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J6-58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J6-59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BRANCO OLHOS PRETOS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J6-60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NSL INO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J6-61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LUTINO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J6-62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MUTAÇÕES E COMBINAÇÕES DA SERIE VERDE EM ESTUDO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30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J6-63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TODAS AS AVES DE MUTAÇÃO E OU COMBINAÇÃO NÃO EXISTENTES NAS CLASSES ANTERIORES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J6-64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 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4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J6-65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                                                              </w:t>
            </w:r>
            <w:r>
              <w:rPr>
                <w:rFonts w:ascii="Arial" w:eastAsia="Arial" w:hAnsi="Arial" w:cs="Arial"/>
                <w:b/>
                <w:sz w:val="20"/>
              </w:rPr>
              <w:t>NIGRIGENIS E LILIANAE ALBINOS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J6-66</w:t>
            </w:r>
          </w:p>
        </w:tc>
      </w:tr>
    </w:tbl>
    <w:p w:rsidR="00783137" w:rsidRDefault="00783137"/>
    <w:tbl>
      <w:tblPr>
        <w:tblW w:w="0" w:type="auto"/>
        <w:tblInd w:w="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"/>
        <w:gridCol w:w="8455"/>
        <w:gridCol w:w="1061"/>
      </w:tblGrid>
      <w:tr w:rsidR="008328A6" w:rsidTr="00DC2289">
        <w:trPr>
          <w:trHeight w:val="435"/>
        </w:trPr>
        <w:tc>
          <w:tcPr>
            <w:tcW w:w="10398" w:type="dxa"/>
            <w:gridSpan w:val="3"/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328A6" w:rsidRPr="00FC50D8" w:rsidRDefault="008328A6" w:rsidP="008328A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C50D8">
              <w:rPr>
                <w:rFonts w:ascii="Tahoma" w:hAnsi="Tahoma" w:cs="Tahoma"/>
                <w:b/>
                <w:bCs/>
                <w:sz w:val="24"/>
                <w:szCs w:val="24"/>
              </w:rPr>
              <w:t>J7 - AGAPORNIS TARANTA, CANUS E PULLARIUS</w:t>
            </w:r>
          </w:p>
        </w:tc>
      </w:tr>
      <w:tr w:rsidR="008328A6" w:rsidTr="00BA2AE0">
        <w:trPr>
          <w:trHeight w:val="330"/>
        </w:trPr>
        <w:tc>
          <w:tcPr>
            <w:tcW w:w="10398" w:type="dxa"/>
            <w:gridSpan w:val="3"/>
            <w:tcBorders>
              <w:bottom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328A6" w:rsidRPr="00FC50D8" w:rsidRDefault="008328A6" w:rsidP="008328A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C50D8">
              <w:rPr>
                <w:rFonts w:ascii="Tahoma" w:hAnsi="Tahoma" w:cs="Tahoma"/>
                <w:b/>
                <w:bCs/>
                <w:sz w:val="24"/>
                <w:szCs w:val="24"/>
              </w:rPr>
              <w:t>(ANILHAS DE 1 E 2 ANOS)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TARANTA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TARANTA MACHO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J7-2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TARANTA FÊMEA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TARANTA MACHO MUTAÇÕES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J7-6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TARANTA FÊMEA MUTAÇÕES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J7-8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CANUS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CANUS MACHO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J7-10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J7-11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CANUS FÊMEA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J7-12</w:t>
            </w:r>
          </w:p>
        </w:tc>
      </w:tr>
      <w:tr w:rsidR="00D07D95" w:rsidTr="00BA2AE0">
        <w:trPr>
          <w:trHeight w:val="300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EQUIPE 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PULLARIUS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INDIVIDUAL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J7-13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PULLARIUS MACHO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J7-14</w:t>
            </w:r>
          </w:p>
        </w:tc>
      </w:tr>
      <w:tr w:rsidR="00D07D95" w:rsidTr="00BA2AE0">
        <w:trPr>
          <w:trHeight w:val="255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J7-15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Arial" w:eastAsia="Arial" w:hAnsi="Arial" w:cs="Arial"/>
                <w:sz w:val="16"/>
              </w:rPr>
              <w:t>PULLARIUS FÊMEA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>J7-16</w:t>
            </w:r>
          </w:p>
        </w:tc>
      </w:tr>
    </w:tbl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p w:rsidR="008328A6" w:rsidRPr="001D58BD" w:rsidRDefault="008328A6" w:rsidP="001D58BD">
      <w:pPr>
        <w:spacing w:after="0" w:line="240" w:lineRule="auto"/>
        <w:jc w:val="center"/>
        <w:rPr>
          <w:rFonts w:ascii="Arial Rounded MT Bold" w:eastAsia="Arial Rounded MT Bold" w:hAnsi="Arial Rounded MT Bold" w:cs="Arial Rounded MT Bold"/>
          <w:b/>
          <w:color w:val="FF0000"/>
          <w:sz w:val="32"/>
          <w:shd w:val="clear" w:color="auto" w:fill="FFFF00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SECÇÃO K – PSITACÍDEOS AUSTRALIANOS E OCEÂNICOS: PERIQUITOS,</w:t>
      </w:r>
    </w:p>
    <w:p w:rsidR="008328A6" w:rsidRPr="00FC50D8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proofErr w:type="gramStart"/>
      <w:r w:rsidRPr="00FC50D8">
        <w:rPr>
          <w:rFonts w:ascii="Tahoma" w:hAnsi="Tahoma" w:cs="Tahoma"/>
          <w:b/>
          <w:bCs/>
          <w:sz w:val="24"/>
          <w:szCs w:val="24"/>
        </w:rPr>
        <w:t>CATURRAS,  E</w:t>
      </w:r>
      <w:proofErr w:type="gramEnd"/>
      <w:r w:rsidRPr="00FC50D8">
        <w:rPr>
          <w:rFonts w:ascii="Tahoma" w:hAnsi="Tahoma" w:cs="Tahoma"/>
          <w:b/>
          <w:bCs/>
          <w:sz w:val="24"/>
          <w:szCs w:val="24"/>
        </w:rPr>
        <w:t xml:space="preserve"> ROSELAS</w:t>
      </w:r>
    </w:p>
    <w:p w:rsidR="008328A6" w:rsidRPr="00FC50D8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(anilhas de 1 / 2 / 3 / 4 anos)</w:t>
      </w:r>
    </w:p>
    <w:p w:rsidR="008328A6" w:rsidRPr="00DC2289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16"/>
          <w:szCs w:val="16"/>
        </w:rPr>
      </w:pPr>
      <w:r w:rsidRPr="00DC2289">
        <w:rPr>
          <w:rFonts w:ascii="Tahoma" w:hAnsi="Tahoma" w:cs="Tahoma"/>
          <w:b/>
          <w:bCs/>
          <w:sz w:val="16"/>
          <w:szCs w:val="16"/>
        </w:rPr>
        <w:t>[Aves sujeitas a CITES, só autorizadas com processo comprovado Regi</w:t>
      </w:r>
      <w:r w:rsidR="00DC2289" w:rsidRPr="00DC2289">
        <w:rPr>
          <w:rFonts w:ascii="Tahoma" w:hAnsi="Tahoma" w:cs="Tahoma"/>
          <w:b/>
          <w:bCs/>
          <w:sz w:val="16"/>
          <w:szCs w:val="16"/>
        </w:rPr>
        <w:t>sto no ICN</w:t>
      </w:r>
      <w:r w:rsidRPr="00DC2289">
        <w:rPr>
          <w:rFonts w:ascii="Tahoma" w:hAnsi="Tahoma" w:cs="Tahoma"/>
          <w:b/>
          <w:bCs/>
          <w:sz w:val="16"/>
          <w:szCs w:val="16"/>
        </w:rPr>
        <w:t>B</w:t>
      </w:r>
      <w:r w:rsidR="00DC2289" w:rsidRPr="00DC2289">
        <w:rPr>
          <w:rFonts w:ascii="Tahoma" w:hAnsi="Tahoma" w:cs="Tahoma"/>
          <w:b/>
          <w:bCs/>
          <w:sz w:val="16"/>
          <w:szCs w:val="16"/>
        </w:rPr>
        <w:t>F</w:t>
      </w:r>
      <w:r w:rsidRPr="00DC2289">
        <w:rPr>
          <w:rFonts w:ascii="Tahoma" w:hAnsi="Tahoma" w:cs="Tahoma"/>
          <w:b/>
          <w:bCs/>
          <w:sz w:val="16"/>
          <w:szCs w:val="16"/>
        </w:rPr>
        <w:t>]</w:t>
      </w:r>
    </w:p>
    <w:p w:rsidR="008328A6" w:rsidRPr="00DC2289" w:rsidRDefault="00DC2289" w:rsidP="008328A6">
      <w:pPr>
        <w:spacing w:after="0" w:line="240" w:lineRule="auto"/>
        <w:jc w:val="center"/>
        <w:rPr>
          <w:rFonts w:ascii="Tahoma" w:hAnsi="Tahoma" w:cs="Tahoma"/>
          <w:b/>
          <w:bCs/>
          <w:sz w:val="16"/>
          <w:szCs w:val="16"/>
        </w:rPr>
      </w:pPr>
      <w:r w:rsidRPr="00DC2289">
        <w:rPr>
          <w:rFonts w:ascii="Tahoma" w:hAnsi="Tahoma" w:cs="Tahoma"/>
          <w:b/>
          <w:bCs/>
          <w:sz w:val="16"/>
          <w:szCs w:val="16"/>
        </w:rPr>
        <w:t>Excepto as C</w:t>
      </w:r>
      <w:r w:rsidR="008328A6" w:rsidRPr="00DC2289">
        <w:rPr>
          <w:rFonts w:ascii="Tahoma" w:hAnsi="Tahoma" w:cs="Tahoma"/>
          <w:b/>
          <w:bCs/>
          <w:sz w:val="16"/>
          <w:szCs w:val="16"/>
        </w:rPr>
        <w:t xml:space="preserve">aturras </w:t>
      </w:r>
      <w:proofErr w:type="gramStart"/>
      <w:r w:rsidR="008328A6" w:rsidRPr="00DC2289">
        <w:rPr>
          <w:rFonts w:ascii="Tahoma" w:hAnsi="Tahoma" w:cs="Tahoma"/>
          <w:b/>
          <w:bCs/>
          <w:sz w:val="16"/>
          <w:szCs w:val="16"/>
        </w:rPr>
        <w:t>( Nymphicus</w:t>
      </w:r>
      <w:proofErr w:type="gramEnd"/>
      <w:r w:rsidR="008328A6" w:rsidRPr="00DC2289">
        <w:rPr>
          <w:rFonts w:ascii="Tahoma" w:hAnsi="Tahoma" w:cs="Tahoma"/>
          <w:b/>
          <w:bCs/>
          <w:sz w:val="16"/>
          <w:szCs w:val="16"/>
        </w:rPr>
        <w:t xml:space="preserve"> )</w:t>
      </w:r>
    </w:p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tbl>
      <w:tblPr>
        <w:tblW w:w="0" w:type="auto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7541"/>
        <w:gridCol w:w="1418"/>
      </w:tblGrid>
      <w:tr w:rsidR="00D07D95" w:rsidTr="006A0724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41" w:type="dxa"/>
            <w:shd w:val="clear" w:color="auto" w:fill="D9D9D9" w:themeFill="background1" w:themeFillShade="D9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NEOPHEMA, NEOPSEPHOTUS, NYMPHICUS</w:t>
            </w:r>
          </w:p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1, 2 ou 3 anos)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D07D95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D07D95" w:rsidRDefault="008328A6" w:rsidP="008328A6">
            <w:pPr>
              <w:spacing w:after="0" w:line="240" w:lineRule="auto"/>
              <w:jc w:val="center"/>
            </w:pPr>
            <w:r w:rsidRPr="00D07D95">
              <w:rPr>
                <w:rFonts w:ascii="Century Gothic" w:eastAsia="Century Gothic" w:hAnsi="Century Gothic" w:cs="Century Gothic"/>
                <w:b/>
                <w:sz w:val="18"/>
              </w:rPr>
              <w:t>NEOPHEMA SPLENDIDA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D07D95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splendida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 macho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splendida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 femea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splendida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mutação serie verde macho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splendida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mutação serie verde femea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splendida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mutação serie azul macho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splendida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mutação serie azul femea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K13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splendida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qualquer  ino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macho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splendida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qualquer  ino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femea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NEOPHEMA PULCHELLA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 macho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tabs>
                <w:tab w:val="left" w:pos="1365"/>
              </w:tabs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 femea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diluído sem peito vermelho macho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diluído sem peito vermelho femea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diluído com peito vermelho macho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diluído com peito vermelho femea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qualquer opalino sem peito vermelho macho 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qualquer opalino sem peito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vermelho  femea</w:t>
            </w:r>
            <w:proofErr w:type="gramEnd"/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qualquer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opalino  com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peito vermelho macho 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qualquer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opalino  com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peito vermelho  femea 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outras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mutações  macho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Neophema pulchella</w:t>
            </w:r>
            <w:r>
              <w:rPr>
                <w:rFonts w:ascii="Century Gothic" w:eastAsia="Century Gothic" w:hAnsi="Century Gothic" w:cs="Century Gothic"/>
                <w:sz w:val="18"/>
              </w:rPr>
              <w:t>, outras mutações femea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NEOPHEMA ELEGANS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Neophema elegans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Neophema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elegans 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ino</w:t>
            </w:r>
            <w:proofErr w:type="gramEnd"/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N.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elegans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 ,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outras mutações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NEOPHEMA CHRYSOSTOMA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N. chrysostoma e N. chrysogaster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K-49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N. chrysostoma e N. chrysogaster </w:t>
            </w:r>
            <w:r>
              <w:rPr>
                <w:rFonts w:ascii="Century Gothic" w:eastAsia="Century Gothic" w:hAnsi="Century Gothic" w:cs="Century Gothic"/>
                <w:sz w:val="18"/>
              </w:rPr>
              <w:t>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NEOPSEPHOTUS BOURKII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Neopsephotus bourkii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Neopsephotus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bourkii</w:t>
            </w:r>
            <w:r>
              <w:rPr>
                <w:rFonts w:ascii="Century Gothic" w:eastAsia="Century Gothic" w:hAnsi="Century Gothic" w:cs="Century Gothic"/>
                <w:sz w:val="18"/>
              </w:rPr>
              <w:t>,  opalino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 sem factores complementares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Neopsephotus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bourkii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 opalino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 ,  todas as combinações 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Neopsephotus bourkii</w:t>
            </w:r>
            <w:r>
              <w:rPr>
                <w:rFonts w:ascii="Century Gothic" w:eastAsia="Century Gothic" w:hAnsi="Century Gothic" w:cs="Century Gothic"/>
                <w:sz w:val="18"/>
              </w:rPr>
              <w:t>, rubinos e lutinos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K-59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Neopsephotus bourkii</w:t>
            </w:r>
            <w:r>
              <w:rPr>
                <w:rFonts w:ascii="Century Gothic" w:eastAsia="Century Gothic" w:hAnsi="Century Gothic" w:cs="Century Gothic"/>
                <w:sz w:val="18"/>
              </w:rPr>
              <w:t>, outras mutações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NYMPHICUS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ancestral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ancestral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ancestral canela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ancestral canela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K-69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 ou Fêmea, lutino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ancestral 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ancestral 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ancestral bronze fallow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ancestral bronze fallow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K-79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ancestral pale fallow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ancestral pale fallow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ancestral edged SF ou DF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ancestral edged Sf ou DF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ancestral bochecha amarela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K-89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ancestral bochecha amarela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ancestral face pálida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ancestral face pálida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 ou Fêmea, todos os variegados da série ancestral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outras mutações ou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combinações  da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serie ancestral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K-99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outras mutações ou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combinações  da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serie ancestral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face branca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face branca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face branca canela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face branca canela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K-109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 ou Fêmea, albino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face branca 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face branca 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face branca bronze fallow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face branca bronze fallow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K-119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face branca pale fallow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face branca pale fallow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face branca edged SF ou DF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face branca edged Sf ou DF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 ou Fêmea, todos os variegados da série face branca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K-129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outras mutações ou combinações de mutações da série face branca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K-130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K-131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outras mutações ou combinações de mutações da série face branca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K-132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41" w:type="dxa"/>
            <w:shd w:val="clear" w:color="auto" w:fill="D9D9D9" w:themeFill="background1" w:themeFillShade="D9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 xml:space="preserve">PSEPHOTUS, CYANORAMPHUS, LATHAMUS, BARNARDIUS, POLYTELIS, PLATYCERCUS E PURPUREICEPHALUS </w:t>
            </w:r>
          </w:p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1, 2 ou 3 anos)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PSEPHOTUS HAEMATONOTUS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K-133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cor selvagem (verde)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K-134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K-135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cor selvagem (verde)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K-136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K-137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verde canela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ou  pálido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(sem factores </w:t>
            </w:r>
            <w:r>
              <w:rPr>
                <w:rFonts w:ascii="Century Gothic" w:eastAsia="Century Gothic" w:hAnsi="Century Gothic" w:cs="Century Gothic"/>
                <w:sz w:val="18"/>
              </w:rPr>
              <w:lastRenderedPageBreak/>
              <w:t>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lastRenderedPageBreak/>
              <w:t>K-138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lastRenderedPageBreak/>
              <w:t>K-139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verde canela ou pálido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lutino(sem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lutino(sem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verde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opalino(sem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verde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opalino(sem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K-149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verde ino-opalino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verde ino-opalino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todos os variegados da série verde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todos os variegados da série verde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outras mutações ou combinações da série verde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K-159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outras mutações ou combinações da série verde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cor selvagem (verde) laranja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cor selvagem (verde) laranja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verde laranja canela ou pálido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verde laranja canela ou pálido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K-169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lutino laranja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lutino laranja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verde laranja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opalino(sem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verde laranja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opalino(sem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verde laranja ino-opalino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K-179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verde laranja ino-opalino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todos os variegados da série verde laranja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todos os variegados da série verde laranja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outras mutações ou combinações da série verde laranja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outras mutações ou combinações da série verde laranja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K-189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azul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azul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azul canela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ou  pálido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azul canela ou pálido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albino(sem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K-199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albino(sem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azul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opalino(sem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azul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opalino(sem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azul ino-opalino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azul ino-opalino (sem factores complementares)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K-209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todos os variegados da série azul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K-210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K-211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todos os variegados da série azul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K-212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K-213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Macho, outras mutações ou combinações da série azul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K-214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K-215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Psephotus haematonotus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Fêmea, outras mutações ou combinações da série azul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K-216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PSEPHOTUS VARIUS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K-217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Psephotus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 xml:space="preserve">varius 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Machos,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K-218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K-219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Psephotus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 xml:space="preserve">varius 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Machos,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K-220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K-221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Psephotus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 xml:space="preserve">varius 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Fêmeas,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K-222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K-223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Psephotus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 xml:space="preserve">varius 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Machos,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K-224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PSEPHOTUS HAEMATOGASTER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K-225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Psephotus haematogaster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K-226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K-227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Psephotus haematogaster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K-228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PSEPHOTUS CHRYSOPTERYGIUS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lastRenderedPageBreak/>
              <w:t>K-229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Psephotus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chrysopterygius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sp. Machos, cor selvagem ou mutação 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Psephotus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chrysopterygius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sp. Fêmeas, cor selvagem ou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CYANORAMPHUS SP.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Cyanoramphus sp.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proofErr w:type="gramStart"/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Cyanoramphus   lutino</w:t>
            </w:r>
            <w:proofErr w:type="gramEnd"/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 xml:space="preserve"> e amarelo 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Cyanoramphus sp.</w:t>
            </w:r>
            <w:proofErr w:type="gramStart"/>
            <w:r w:rsidRPr="006A0724">
              <w:rPr>
                <w:rFonts w:ascii="Century Gothic" w:eastAsia="Century Gothic" w:hAnsi="Century Gothic" w:cs="Century Gothic"/>
                <w:sz w:val="18"/>
              </w:rPr>
              <w:t>,  outras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mutações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K-238</w:t>
            </w:r>
          </w:p>
        </w:tc>
      </w:tr>
      <w:tr w:rsidR="00D07D95" w:rsidRPr="006A0724" w:rsidTr="006A0724">
        <w:trPr>
          <w:trHeight w:val="215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LATHAMUS DISCOLOR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K-239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Lathamus discolor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K-240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K-241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Lathamus discolor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K-242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BARNARDIUS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K-243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Barnardius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K-244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K-245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Barnardius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K-246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POLYTELIS ALEXANDRAE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K-247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Polytelis alexandrae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K-248</w:t>
            </w:r>
          </w:p>
        </w:tc>
      </w:tr>
      <w:tr w:rsidR="00D07D95" w:rsidTr="00CE1032">
        <w:trPr>
          <w:trHeight w:val="284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8328A6" w:rsidRDefault="008328A6" w:rsidP="00CE1032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K-249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8328A6" w:rsidRPr="00CE1032" w:rsidRDefault="008328A6" w:rsidP="00CE1032">
            <w:pPr>
              <w:spacing w:after="0" w:line="240" w:lineRule="auto"/>
              <w:rPr>
                <w:rFonts w:ascii="Century Gothic" w:eastAsia="Century Gothic" w:hAnsi="Century Gothic" w:cs="Century Gothic"/>
                <w:sz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Polytelis alexandrae</w:t>
            </w:r>
            <w:r w:rsidR="00CE1032">
              <w:rPr>
                <w:rFonts w:ascii="Century Gothic" w:eastAsia="Century Gothic" w:hAnsi="Century Gothic" w:cs="Century Gothic"/>
                <w:sz w:val="18"/>
              </w:rPr>
              <w:t>, azuis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8328A6" w:rsidRDefault="008328A6" w:rsidP="00CE1032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K-250</w:t>
            </w:r>
          </w:p>
        </w:tc>
      </w:tr>
      <w:tr w:rsidR="00D07D95" w:rsidTr="00CE1032">
        <w:trPr>
          <w:trHeight w:val="284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8328A6" w:rsidRDefault="008328A6" w:rsidP="00CE1032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K-251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8328A6" w:rsidRPr="00CE1032" w:rsidRDefault="008328A6" w:rsidP="00CE1032">
            <w:pPr>
              <w:spacing w:after="0" w:line="240" w:lineRule="auto"/>
              <w:rPr>
                <w:rFonts w:ascii="Century Gothic" w:eastAsia="Century Gothic" w:hAnsi="Century Gothic" w:cs="Century Gothic"/>
                <w:sz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Polytelis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alexandrae</w:t>
            </w:r>
            <w:r w:rsidR="00CE1032">
              <w:rPr>
                <w:rFonts w:ascii="Century Gothic" w:eastAsia="Century Gothic" w:hAnsi="Century Gothic" w:cs="Century Gothic"/>
                <w:sz w:val="18"/>
              </w:rPr>
              <w:t xml:space="preserve"> ,</w:t>
            </w:r>
            <w:proofErr w:type="gramEnd"/>
            <w:r w:rsidR="00CE1032">
              <w:rPr>
                <w:rFonts w:ascii="Century Gothic" w:eastAsia="Century Gothic" w:hAnsi="Century Gothic" w:cs="Century Gothic"/>
                <w:sz w:val="18"/>
              </w:rPr>
              <w:t xml:space="preserve"> outras mutações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8328A6" w:rsidRDefault="008328A6" w:rsidP="00CE1032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K-252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POLYTELIS ANTHOPEPLUS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K-253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Polytelis anthopeplus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K-254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K-255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Polytelis anthopeplus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K-256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POLYTELIS SWANSONI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K-257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Polytelis swansoni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K-258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K-259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Polytelis swansoni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PLATYCERCUS EXIMIUS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eximius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proofErr w:type="gramStart"/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eximius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 canelas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>, pálidos e pasteis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eximius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lutinos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eximius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, opalinos </w:t>
            </w:r>
            <w:proofErr w:type="gramStart"/>
            <w:r w:rsidRPr="006A0724">
              <w:rPr>
                <w:rFonts w:ascii="Century Gothic" w:eastAsia="Century Gothic" w:hAnsi="Century Gothic" w:cs="Century Gothic"/>
                <w:sz w:val="18"/>
              </w:rPr>
              <w:t>( sem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factores complementares 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K-269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eximius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, </w:t>
            </w:r>
            <w:proofErr w:type="gramStart"/>
            <w:r w:rsidRPr="006A0724">
              <w:rPr>
                <w:rFonts w:ascii="Century Gothic" w:eastAsia="Century Gothic" w:hAnsi="Century Gothic" w:cs="Century Gothic"/>
                <w:sz w:val="18"/>
              </w:rPr>
              <w:t>opalinos  (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com factores complementares 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eximius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opalinos –</w:t>
            </w:r>
            <w:proofErr w:type="gramStart"/>
            <w:r w:rsidRPr="006A0724">
              <w:rPr>
                <w:rFonts w:ascii="Century Gothic" w:eastAsia="Century Gothic" w:hAnsi="Century Gothic" w:cs="Century Gothic"/>
                <w:sz w:val="18"/>
              </w:rPr>
              <w:t>lutinos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(rubinos)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eximius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outras mutações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PLATYCERCUS EXIMIUS CECILAE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eximius cecilae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 xml:space="preserve">PLATYCERCUS ADSCITUS e VENUSTUS 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adscitus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e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venustus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K-279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adscitus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e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venustus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PLATYCERCUS ICTEROTIS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icterotis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icterotis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PLATYCERCUS ELEGANS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elegans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proofErr w:type="gramStart"/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elegans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 canela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 , pastel  ( vermelho ou azul )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K-289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elegans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ino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elegans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, azul, turquesa ou laranja sem </w:t>
            </w:r>
            <w:proofErr w:type="gramStart"/>
            <w:r w:rsidRPr="006A0724">
              <w:rPr>
                <w:rFonts w:ascii="Century Gothic" w:eastAsia="Century Gothic" w:hAnsi="Century Gothic" w:cs="Century Gothic"/>
                <w:sz w:val="18"/>
              </w:rPr>
              <w:t>factores  complementares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elegans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, outras mutações ou combinações 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PLATYCERCUS FLAVEOLUS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 flaveolus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 flaveolus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,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 xml:space="preserve">qualquer 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PLATYCERCUS ADELAIDAE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K-299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 adelaidae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K-300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K-301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Platycercus adelaidae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K-302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PLATYCERCUS CALEDONICUS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K-303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CE1032" w:rsidRDefault="008328A6" w:rsidP="008328A6">
            <w:pPr>
              <w:spacing w:after="0" w:line="240" w:lineRule="auto"/>
              <w:rPr>
                <w:rFonts w:ascii="Century Gothic" w:eastAsia="Century Gothic" w:hAnsi="Century Gothic" w:cs="Century Gothic"/>
                <w:sz w:val="18"/>
              </w:rPr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 xml:space="preserve">Platycercus caledonicus </w:t>
            </w:r>
            <w:r w:rsidR="00CE1032">
              <w:rPr>
                <w:rFonts w:ascii="Century Gothic" w:eastAsia="Century Gothic" w:hAnsi="Century Gothic" w:cs="Century Gothic"/>
                <w:sz w:val="18"/>
              </w:rPr>
              <w:t>cor selvagem ou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K-304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PURPUREICEPHALUS SPURIUS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6" w:type="dxa"/>
              <w:right w:w="56" w:type="dxa"/>
            </w:tcMar>
          </w:tcPr>
          <w:p w:rsidR="008328A6" w:rsidRPr="006A0724" w:rsidRDefault="008328A6" w:rsidP="008328A6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K-305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Pr="00CE1032" w:rsidRDefault="008328A6" w:rsidP="008328A6">
            <w:pPr>
              <w:spacing w:after="0" w:line="240" w:lineRule="auto"/>
              <w:rPr>
                <w:rFonts w:ascii="Century Gothic" w:eastAsia="Century Gothic" w:hAnsi="Century Gothic" w:cs="Century Gothic"/>
                <w:sz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Purpureicephalus spurius</w:t>
            </w:r>
            <w:r>
              <w:rPr>
                <w:rFonts w:ascii="Century Gothic" w:eastAsia="Century Gothic" w:hAnsi="Century Gothic" w:cs="Century Gothic"/>
                <w:sz w:val="18"/>
              </w:rPr>
              <w:t>,</w:t>
            </w:r>
            <w:r w:rsidR="00CE1032">
              <w:rPr>
                <w:rFonts w:ascii="Century Gothic" w:eastAsia="Century Gothic" w:hAnsi="Century Gothic" w:cs="Century Gothic"/>
                <w:sz w:val="18"/>
              </w:rPr>
              <w:t xml:space="preserve"> cor selvagem normal ou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K-306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41" w:type="dxa"/>
            <w:shd w:val="clear" w:color="auto" w:fill="D9D9D9" w:themeFill="background1" w:themeFillShade="D9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EUNYMPHICUS, ALISTERUS, APROSMICTUS E PROSOPEIA</w:t>
            </w:r>
          </w:p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1, 2, 3 ou 4 anos)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K-307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Eunymphicus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Prosopeia ou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Alisterus</w:t>
            </w:r>
            <w:r>
              <w:rPr>
                <w:rFonts w:ascii="Century Gothic" w:eastAsia="Century Gothic" w:hAnsi="Century Gothic" w:cs="Century Gothic"/>
                <w:sz w:val="18"/>
              </w:rPr>
              <w:t>,  macho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cor selvagem ou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K-308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lastRenderedPageBreak/>
              <w:t>K-309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Eunymphicus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Prosopeia ou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Alisterus</w:t>
            </w:r>
            <w:r>
              <w:rPr>
                <w:rFonts w:ascii="Century Gothic" w:eastAsia="Century Gothic" w:hAnsi="Century Gothic" w:cs="Century Gothic"/>
                <w:sz w:val="18"/>
              </w:rPr>
              <w:t>,  femea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 cor selvagem ou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K-310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K-311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Aprosmictus,   </w:t>
            </w:r>
            <w:r>
              <w:rPr>
                <w:rFonts w:ascii="Century Gothic" w:eastAsia="Century Gothic" w:hAnsi="Century Gothic" w:cs="Century Gothic"/>
                <w:sz w:val="18"/>
              </w:rPr>
              <w:t>macho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 ou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K-312</w:t>
            </w:r>
          </w:p>
        </w:tc>
      </w:tr>
      <w:tr w:rsidR="00D07D95" w:rsidTr="006A0724">
        <w:trPr>
          <w:trHeight w:val="115"/>
        </w:trPr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K-313</w:t>
            </w:r>
          </w:p>
        </w:tc>
        <w:tc>
          <w:tcPr>
            <w:tcW w:w="7541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Aprosmictus</w:t>
            </w:r>
            <w:r>
              <w:rPr>
                <w:rFonts w:ascii="Century Gothic" w:eastAsia="Century Gothic" w:hAnsi="Century Gothic" w:cs="Century Gothic"/>
                <w:sz w:val="18"/>
              </w:rPr>
              <w:t>,  femea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 cor selvagem  ou mutação</w:t>
            </w:r>
          </w:p>
        </w:tc>
        <w:tc>
          <w:tcPr>
            <w:tcW w:w="1418" w:type="dxa"/>
            <w:shd w:val="clear" w:color="000000" w:fill="FFFFFF"/>
            <w:tcMar>
              <w:left w:w="56" w:type="dxa"/>
              <w:right w:w="56" w:type="dxa"/>
            </w:tcMar>
          </w:tcPr>
          <w:p w:rsidR="008328A6" w:rsidRDefault="008328A6" w:rsidP="008328A6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K-314</w:t>
            </w:r>
          </w:p>
        </w:tc>
      </w:tr>
    </w:tbl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p w:rsidR="008328A6" w:rsidRPr="00FC50D8" w:rsidRDefault="008328A6" w:rsidP="001D58B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SECÇÃO L – PSITACÍDEOS AFRICANOS E ASIÁTICOS:</w:t>
      </w:r>
    </w:p>
    <w:p w:rsidR="008328A6" w:rsidRPr="00FC50D8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PERIQUITOS E PAPAGAIOS</w:t>
      </w:r>
    </w:p>
    <w:p w:rsidR="008328A6" w:rsidRPr="00FC50D8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(anilhas de 1 / 2 / 3 / 4 anos)</w:t>
      </w:r>
    </w:p>
    <w:p w:rsidR="008328A6" w:rsidRPr="006A0724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16"/>
          <w:szCs w:val="16"/>
        </w:rPr>
      </w:pPr>
      <w:r w:rsidRPr="006A0724">
        <w:rPr>
          <w:rFonts w:ascii="Tahoma" w:hAnsi="Tahoma" w:cs="Tahoma"/>
          <w:b/>
          <w:bCs/>
          <w:sz w:val="16"/>
          <w:szCs w:val="16"/>
        </w:rPr>
        <w:t>[Aves sujeitas a CITES, só autorizadas com processo comprovado Registo no ICN-B]</w:t>
      </w:r>
    </w:p>
    <w:p w:rsidR="008328A6" w:rsidRPr="006A0724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16"/>
          <w:szCs w:val="16"/>
        </w:rPr>
      </w:pPr>
      <w:r w:rsidRPr="006A0724">
        <w:rPr>
          <w:rFonts w:ascii="Tahoma" w:hAnsi="Tahoma" w:cs="Tahoma"/>
          <w:b/>
          <w:bCs/>
          <w:sz w:val="16"/>
          <w:szCs w:val="16"/>
        </w:rPr>
        <w:t>(Excepto os Psittacula Krameri)</w:t>
      </w:r>
    </w:p>
    <w:p w:rsidR="008328A6" w:rsidRPr="006A0724" w:rsidRDefault="008328A6" w:rsidP="008328A6">
      <w:pPr>
        <w:spacing w:after="0" w:line="240" w:lineRule="auto"/>
        <w:jc w:val="center"/>
        <w:rPr>
          <w:rFonts w:ascii="Century Gothic" w:eastAsia="Century Gothic" w:hAnsi="Century Gothic" w:cs="Century Gothic"/>
          <w:sz w:val="16"/>
          <w:szCs w:val="16"/>
        </w:rPr>
      </w:pPr>
    </w:p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7541"/>
        <w:gridCol w:w="1418"/>
      </w:tblGrid>
      <w:tr w:rsidR="00D07D95" w:rsidTr="006A0724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4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PSITTACULA</w:t>
            </w:r>
          </w:p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1, 2, 3 ou 4 anos)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krameri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krameri manillensis</w:t>
            </w:r>
            <w:r>
              <w:rPr>
                <w:rFonts w:ascii="Century Gothic" w:eastAsia="Century Gothic" w:hAnsi="Century Gothic" w:cs="Century Gothic"/>
                <w:sz w:val="18"/>
              </w:rPr>
              <w:t>, azuis e turquesas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Psittacula krameri manillensis, </w:t>
            </w:r>
            <w:r>
              <w:rPr>
                <w:rFonts w:ascii="Century Gothic" w:eastAsia="Century Gothic" w:hAnsi="Century Gothic" w:cs="Century Gothic"/>
                <w:sz w:val="18"/>
              </w:rPr>
              <w:t>olivas e cinzentos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krameri manillensis</w:t>
            </w:r>
            <w:r>
              <w:rPr>
                <w:rFonts w:ascii="Century Gothic" w:eastAsia="Century Gothic" w:hAnsi="Century Gothic" w:cs="Century Gothic"/>
                <w:sz w:val="18"/>
              </w:rPr>
              <w:t>, lutinos, albinos e creminos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krameri manillensis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canela da linha verde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Psittacula krameri manillensis, </w:t>
            </w:r>
            <w:r>
              <w:rPr>
                <w:rFonts w:ascii="Century Gothic" w:eastAsia="Century Gothic" w:hAnsi="Century Gothic" w:cs="Century Gothic"/>
                <w:sz w:val="18"/>
              </w:rPr>
              <w:t>qualquer canela da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</w:rPr>
              <w:t>linha azul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krameri manillensis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qualquer pálido (lacewing) da linha verde incluindo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os pálidos canela</w:t>
            </w:r>
            <w:proofErr w:type="gramEnd"/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Psittacula krameri manillensis, </w:t>
            </w:r>
            <w:r>
              <w:rPr>
                <w:rFonts w:ascii="Century Gothic" w:eastAsia="Century Gothic" w:hAnsi="Century Gothic" w:cs="Century Gothic"/>
                <w:sz w:val="18"/>
              </w:rPr>
              <w:t>qualquer pálido (lacewing)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da linha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azul  incluindo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os pálidos canela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krameri manillensis, qualquer Sufused (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Diluido )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</w:rPr>
              <w:t>da linha verde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  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L-19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krameri manillensis, qualquer Sufused (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Diluido )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</w:rPr>
              <w:t>da linha azul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 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L-20</w:t>
            </w:r>
          </w:p>
        </w:tc>
      </w:tr>
      <w:tr w:rsidR="00D07D95" w:rsidTr="006A0724">
        <w:trPr>
          <w:trHeight w:val="362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Psittacula krameri manillensis, qualquer Buttercup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( Fallow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) </w:t>
            </w:r>
            <w:r>
              <w:rPr>
                <w:rFonts w:ascii="Century Gothic" w:eastAsia="Century Gothic" w:hAnsi="Century Gothic" w:cs="Century Gothic"/>
                <w:sz w:val="18"/>
              </w:rPr>
              <w:t>da linha verde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  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Psittacula krameri manillensis, qualquer Buttercup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( Fallow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) da linha azul  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Psittacula krameri manillensis, qualquer cabeça e cauda clara da linha verde   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sz w:val="18"/>
              </w:rPr>
              <w:t>Psittacula krameri manillensis, qualquer cabeça e cauda clara da linha azul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L-29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krameri manillensis</w:t>
            </w:r>
            <w:r>
              <w:rPr>
                <w:rFonts w:ascii="Century Gothic" w:eastAsia="Century Gothic" w:hAnsi="Century Gothic" w:cs="Century Gothic"/>
                <w:sz w:val="18"/>
              </w:rPr>
              <w:t>, outras mutações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eupatria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cor selvagem 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eupatria, qualq</w:t>
            </w:r>
            <w:r>
              <w:rPr>
                <w:rFonts w:ascii="Century Gothic" w:eastAsia="Century Gothic" w:hAnsi="Century Gothic" w:cs="Century Gothic"/>
                <w:sz w:val="18"/>
              </w:rPr>
              <w:t>uer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cyanochephala</w:t>
            </w:r>
            <w:r>
              <w:rPr>
                <w:rFonts w:ascii="Century Gothic" w:eastAsia="Century Gothic" w:hAnsi="Century Gothic" w:cs="Century Gothic"/>
                <w:sz w:val="18"/>
              </w:rPr>
              <w:t>,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roseata e hymalayana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cor selvagem 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Psittacula cyanochephala, roseata e hymalayana, </w:t>
            </w:r>
            <w:r>
              <w:rPr>
                <w:rFonts w:ascii="Century Gothic" w:eastAsia="Century Gothic" w:hAnsi="Century Gothic" w:cs="Century Gothic"/>
                <w:sz w:val="18"/>
              </w:rPr>
              <w:t>qualquer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L-39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derbiana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 ou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L-40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L-41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Psittacula alexandri, longicauda e columboides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cor selvagem ou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L-42</w:t>
            </w:r>
          </w:p>
        </w:tc>
      </w:tr>
    </w:tbl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p w:rsidR="008328A6" w:rsidRPr="00FC50D8" w:rsidRDefault="008328A6" w:rsidP="001D58B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SECÇÃO M – PSITACÍDEOS AMERICANOS: PERIQUITOS, PAPAGAIOS,</w:t>
      </w:r>
    </w:p>
    <w:p w:rsidR="008328A6" w:rsidRPr="00FC50D8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ARATINGAS E CONURES</w:t>
      </w:r>
    </w:p>
    <w:p w:rsidR="008328A6" w:rsidRPr="00FC50D8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(anilhas de 1 / 2 / 3 anos)</w:t>
      </w:r>
    </w:p>
    <w:p w:rsidR="008328A6" w:rsidRPr="00FC50D8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[Aves sujeitas a CITES, só autorizadas com processo comprovado Registo no ICN-B]</w:t>
      </w:r>
    </w:p>
    <w:p w:rsidR="008328A6" w:rsidRDefault="008328A6" w:rsidP="00CE1032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7541"/>
        <w:gridCol w:w="1418"/>
      </w:tblGrid>
      <w:tr w:rsidR="00D07D95" w:rsidTr="006A0724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4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 xml:space="preserve">FORPUS e BOLBORHYNCUS </w:t>
            </w:r>
          </w:p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 ou 2 anos)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tabs>
                <w:tab w:val="left" w:pos="435"/>
              </w:tabs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FORPUS COELESTIS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lastRenderedPageBreak/>
              <w:t>M-1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 (verde)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lutino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proofErr w:type="gramStart"/>
            <w:r w:rsidRPr="006A0724">
              <w:rPr>
                <w:rFonts w:ascii="Century Gothic" w:eastAsia="Century Gothic" w:hAnsi="Century Gothic" w:cs="Century Gothic"/>
                <w:sz w:val="18"/>
              </w:rPr>
              <w:t>,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amarelo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verde fallow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verde pastel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todos os variegados da série verde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outras mutações ou combinações de mutações da série verde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azul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albino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M-19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branco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azul fallow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azul pastel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todos os variegados da série azul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after="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outras mutações ou combinações de mutações da série azul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OUTROS FORPUS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M-29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rPr>
                <w:rFonts w:ascii="Century Gothic" w:eastAsia="Century Gothic" w:hAnsi="Century Gothic" w:cs="Century Gothic"/>
                <w:sz w:val="18"/>
              </w:rPr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Quaisquer outros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Forpus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(não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F. Coelestis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),</w:t>
            </w:r>
          </w:p>
          <w:p w:rsidR="008328A6" w:rsidRPr="006A0724" w:rsidRDefault="008328A6" w:rsidP="008328A6">
            <w:pPr>
              <w:spacing w:before="40" w:after="40" w:line="240" w:lineRule="auto"/>
            </w:pPr>
            <w:proofErr w:type="gramStart"/>
            <w:r w:rsidRPr="006A0724">
              <w:rPr>
                <w:rFonts w:ascii="Century Gothic" w:eastAsia="Century Gothic" w:hAnsi="Century Gothic" w:cs="Century Gothic"/>
                <w:sz w:val="18"/>
              </w:rPr>
              <w:t>cor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selvagem ou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BOLBORHYNCUS LINEOLA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Bolborhyncus lineola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cor selvagem normal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M-32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Bolborhyncus lineola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mutação da série verde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M-34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 xml:space="preserve">Bolborhyncus lineola, 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qualquer mutação da série azul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M-36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Bolborhyncus lineola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qualquer ino incluindo o cremino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M-38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M-39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</w:pP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Bolborhyncus lineola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 outras mutações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M-40</w:t>
            </w: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  <w:tc>
          <w:tcPr>
            <w:tcW w:w="7541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b/>
                <w:sz w:val="18"/>
              </w:rPr>
              <w:t>OUTROS BOLBORHYNCUS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</w:tr>
      <w:tr w:rsidR="00D07D95" w:rsidRPr="006A0724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M-41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rPr>
                <w:rFonts w:ascii="Century Gothic" w:eastAsia="Century Gothic" w:hAnsi="Century Gothic" w:cs="Century Gothic"/>
                <w:sz w:val="18"/>
              </w:rPr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Quaisquer outros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 xml:space="preserve">Bolborhyncus 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(não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B. Lineola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),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Psilopsiagom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ou </w:t>
            </w:r>
            <w:r w:rsidRPr="006A0724">
              <w:rPr>
                <w:rFonts w:ascii="Century Gothic" w:eastAsia="Century Gothic" w:hAnsi="Century Gothic" w:cs="Century Gothic"/>
                <w:i/>
                <w:sz w:val="18"/>
              </w:rPr>
              <w:t>Brotogeris</w:t>
            </w:r>
            <w:r w:rsidRPr="006A0724">
              <w:rPr>
                <w:rFonts w:ascii="Century Gothic" w:eastAsia="Century Gothic" w:hAnsi="Century Gothic" w:cs="Century Gothic"/>
                <w:sz w:val="18"/>
              </w:rPr>
              <w:t>,</w:t>
            </w:r>
          </w:p>
          <w:p w:rsidR="008328A6" w:rsidRPr="006A0724" w:rsidRDefault="008328A6" w:rsidP="008328A6">
            <w:pPr>
              <w:spacing w:before="40" w:after="40" w:line="240" w:lineRule="auto"/>
            </w:pPr>
            <w:proofErr w:type="gramStart"/>
            <w:r w:rsidRPr="006A0724">
              <w:rPr>
                <w:rFonts w:ascii="Century Gothic" w:eastAsia="Century Gothic" w:hAnsi="Century Gothic" w:cs="Century Gothic"/>
                <w:sz w:val="18"/>
              </w:rPr>
              <w:t>cor</w:t>
            </w:r>
            <w:proofErr w:type="gramEnd"/>
            <w:r w:rsidRPr="006A0724">
              <w:rPr>
                <w:rFonts w:ascii="Century Gothic" w:eastAsia="Century Gothic" w:hAnsi="Century Gothic" w:cs="Century Gothic"/>
                <w:sz w:val="18"/>
              </w:rPr>
              <w:t xml:space="preserve"> selvagem normal ou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Pr="006A0724" w:rsidRDefault="008328A6" w:rsidP="008328A6">
            <w:pPr>
              <w:spacing w:before="40" w:after="40" w:line="240" w:lineRule="auto"/>
              <w:jc w:val="center"/>
            </w:pPr>
            <w:r w:rsidRPr="006A0724">
              <w:rPr>
                <w:rFonts w:ascii="Century Gothic" w:eastAsia="Century Gothic" w:hAnsi="Century Gothic" w:cs="Century Gothic"/>
                <w:sz w:val="18"/>
              </w:rPr>
              <w:t>M-42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41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PYRRHURA, ARATINGA, GUAROUBA, NANDAYUS e MYIOPSITTA</w:t>
            </w:r>
          </w:p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1, 2 ou 3 anos)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M-43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Pyrrhura Molinae e Frontalis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M-44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M-45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Pyrrhura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>Molinae e Frontalis</w:t>
            </w:r>
            <w:r>
              <w:rPr>
                <w:rFonts w:ascii="Century Gothic" w:eastAsia="Century Gothic" w:hAnsi="Century Gothic" w:cs="Century Gothic"/>
                <w:sz w:val="18"/>
              </w:rPr>
              <w:t>, qualquer mutação (excepto a hypoxanta)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M-46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M-47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Pyrrhura Molinae e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Frontalis ,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sz w:val="18"/>
              </w:rPr>
              <w:t>qualquer hypoxanta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M-48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M-49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Pyrrhras  Leucotis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, Emma e Picta 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e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Pyrrhuras ,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outras espécies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Aratinga solistialis e jandaya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 e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M-54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M-55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sz w:val="18"/>
              </w:rPr>
              <w:t>Outras Aratingas e Guarubas, cor selvagem e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M-56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M-57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sz w:val="18"/>
              </w:rPr>
              <w:t>Cyanoliseus spp, enicognatos spp., selvagem e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M-58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M-59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Nandayus,  cor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</w:rPr>
              <w:t>selvagem e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M-60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M-61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Myiopsitta,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M-62</w:t>
            </w:r>
          </w:p>
        </w:tc>
      </w:tr>
      <w:tr w:rsidR="00D07D95" w:rsidTr="006A0724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M-63</w:t>
            </w:r>
          </w:p>
        </w:tc>
        <w:tc>
          <w:tcPr>
            <w:tcW w:w="7541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Myiopsitta</w:t>
            </w:r>
            <w:r>
              <w:rPr>
                <w:rFonts w:ascii="Century Gothic" w:eastAsia="Century Gothic" w:hAnsi="Century Gothic" w:cs="Century Gothic"/>
                <w:sz w:val="18"/>
              </w:rPr>
              <w:t>, mutação</w:t>
            </w:r>
          </w:p>
        </w:tc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M-64</w:t>
            </w:r>
          </w:p>
        </w:tc>
      </w:tr>
    </w:tbl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p w:rsidR="008328A6" w:rsidRPr="00FC50D8" w:rsidRDefault="008328A6" w:rsidP="001D58BD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SECÇÃO N – OUTROS PSITACÍDEOS: AMAZONAS, CACATUAS, ARARAS,</w:t>
      </w:r>
    </w:p>
    <w:p w:rsidR="008328A6" w:rsidRPr="00FC50D8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PIONITES, LORIS, LORIQUITOS, ETC.</w:t>
      </w:r>
    </w:p>
    <w:p w:rsidR="008328A6" w:rsidRPr="00FC50D8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FC50D8">
        <w:rPr>
          <w:rFonts w:ascii="Tahoma" w:hAnsi="Tahoma" w:cs="Tahoma"/>
          <w:b/>
          <w:bCs/>
          <w:sz w:val="24"/>
          <w:szCs w:val="24"/>
        </w:rPr>
        <w:t>(anilhas de 1 / 2 / 3 / 4/5/6/7 anos)</w:t>
      </w:r>
    </w:p>
    <w:p w:rsidR="008328A6" w:rsidRPr="006A0724" w:rsidRDefault="008328A6" w:rsidP="008328A6">
      <w:pPr>
        <w:spacing w:after="0" w:line="240" w:lineRule="auto"/>
        <w:jc w:val="center"/>
        <w:rPr>
          <w:rFonts w:ascii="Tahoma" w:hAnsi="Tahoma" w:cs="Tahoma"/>
          <w:b/>
          <w:bCs/>
          <w:sz w:val="16"/>
          <w:szCs w:val="16"/>
        </w:rPr>
      </w:pPr>
      <w:r w:rsidRPr="006A0724">
        <w:rPr>
          <w:rFonts w:ascii="Tahoma" w:hAnsi="Tahoma" w:cs="Tahoma"/>
          <w:b/>
          <w:bCs/>
          <w:sz w:val="16"/>
          <w:szCs w:val="16"/>
        </w:rPr>
        <w:t>[Aves sujeitas a CITES, só autorizadas com processo comprovado Registo no ICN-B]</w:t>
      </w:r>
    </w:p>
    <w:p w:rsidR="008328A6" w:rsidRDefault="008328A6" w:rsidP="008328A6">
      <w:pPr>
        <w:spacing w:after="0" w:line="240" w:lineRule="auto"/>
        <w:jc w:val="center"/>
        <w:rPr>
          <w:rFonts w:ascii="Century Gothic" w:eastAsia="Century Gothic" w:hAnsi="Century Gothic" w:cs="Century Gothic"/>
          <w:sz w:val="18"/>
        </w:rPr>
      </w:pPr>
    </w:p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sz w:val="18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7523"/>
        <w:gridCol w:w="1407"/>
      </w:tblGrid>
      <w:tr w:rsidR="00D07D95" w:rsidTr="001D58BD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23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0212AA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AMAZONA, CACATUA, EOLOPHUS, ARA, DIOPSITTACA e ECLECTUS</w:t>
            </w:r>
          </w:p>
          <w:p w:rsidR="008328A6" w:rsidRDefault="008328A6" w:rsidP="000212AA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1, 2, 3 ou 7 anos)</w:t>
            </w:r>
          </w:p>
        </w:tc>
        <w:tc>
          <w:tcPr>
            <w:tcW w:w="1407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Amazona Albifrons e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Amazonica </w:t>
            </w:r>
            <w:r>
              <w:rPr>
                <w:rFonts w:ascii="Century Gothic" w:eastAsia="Century Gothic" w:hAnsi="Century Gothic" w:cs="Century Gothic"/>
                <w:sz w:val="18"/>
              </w:rPr>
              <w:t>,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Amazona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Aestiva ,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N-5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Amazona  Ochrocephala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spp . ,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cor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N-6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N-7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Todas as outras espécies de Amazonas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N-8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N-9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Cacatua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Goffini ,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Ducorps , Sanguinea , Haematuropygia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N-10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N-11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Cacatua  Sulphurea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, Galerita , Ophthalmica e Alba 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N-12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N-13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>Eolophus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, cor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selvagem  ou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N-14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N-15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sz w:val="18"/>
              </w:rPr>
              <w:t>Todas as outras espécies e cacatuas cor selvagem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N-16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N-17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Ara</w:t>
            </w:r>
            <w:r>
              <w:rPr>
                <w:rFonts w:ascii="Century Gothic" w:eastAsia="Century Gothic" w:hAnsi="Century Gothic" w:cs="Century Gothic"/>
                <w:sz w:val="18"/>
              </w:rPr>
              <w:t>,  Anodorhynchus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 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N-18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N-19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Diopsittaca,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Orthopsittaca 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e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z w:val="18"/>
              </w:rPr>
              <w:t>Primolius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 , 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N-20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N-21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Eclectus macho,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N-22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N-23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Eclectus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fêmea </w:t>
            </w:r>
            <w:r>
              <w:rPr>
                <w:rFonts w:ascii="Century Gothic" w:eastAsia="Century Gothic" w:hAnsi="Century Gothic" w:cs="Century Gothic"/>
                <w:sz w:val="18"/>
              </w:rPr>
              <w:t>,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N-24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N-25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Deroptyus,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N-26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23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0212AA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POICEPHALUS, CORACOPSIS, PSITTACUS</w:t>
            </w:r>
          </w:p>
          <w:p w:rsidR="008328A6" w:rsidRDefault="008328A6" w:rsidP="000212AA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1, 2 ou 3 anos)</w:t>
            </w:r>
          </w:p>
        </w:tc>
        <w:tc>
          <w:tcPr>
            <w:tcW w:w="1407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N-27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Poicephalus, 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cor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selvagem  ou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N-28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N-29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Psittacus erithacus ou Coracopsis,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N-30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23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0212AA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PIONITES, PIONUS, ETC.</w:t>
            </w:r>
          </w:p>
          <w:p w:rsidR="008328A6" w:rsidRDefault="008328A6" w:rsidP="000212AA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1, 2 ou 3 anos)</w:t>
            </w:r>
          </w:p>
        </w:tc>
        <w:tc>
          <w:tcPr>
            <w:tcW w:w="1407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N-31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Pionites ,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N-32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Pionus,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  <w:rPr>
                <w:rFonts w:cs="Calibri"/>
              </w:rPr>
            </w:pP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23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0212AA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LORICULUS, CHARMOSYNA, ETC.</w:t>
            </w:r>
          </w:p>
          <w:p w:rsidR="008328A6" w:rsidRDefault="008328A6" w:rsidP="000212AA">
            <w:pPr>
              <w:spacing w:after="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 ou 2 anos)</w:t>
            </w:r>
          </w:p>
        </w:tc>
        <w:tc>
          <w:tcPr>
            <w:tcW w:w="1407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N-33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Loriculus ,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N-34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N-35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Charmosyna  spp.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cor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selvagem 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N-36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N-37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Vini ,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Psitaculostris , Cyclopsitta , Micropsitta 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N-38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N-39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Psitteuteles ,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Glossopsitta spp  , </w:t>
            </w:r>
            <w:r>
              <w:rPr>
                <w:rFonts w:ascii="Century Gothic" w:eastAsia="Century Gothic" w:hAnsi="Century Gothic" w:cs="Century Gothic"/>
                <w:sz w:val="18"/>
              </w:rPr>
              <w:t>cor selvagem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N-40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Equipa de 4</w:t>
            </w:r>
          </w:p>
        </w:tc>
        <w:tc>
          <w:tcPr>
            <w:tcW w:w="7523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0212AA">
            <w:pPr>
              <w:spacing w:after="24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TRICHOGLOSSUS, EOS, CHALCOPSITTA, LORY, ETC.</w:t>
            </w:r>
          </w:p>
          <w:p w:rsidR="008328A6" w:rsidRDefault="008328A6" w:rsidP="000212AA">
            <w:pPr>
              <w:spacing w:after="2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(anilhas de 1, 2 ou 3 anos)</w:t>
            </w:r>
          </w:p>
        </w:tc>
        <w:tc>
          <w:tcPr>
            <w:tcW w:w="1407" w:type="dxa"/>
            <w:shd w:val="clear" w:color="auto" w:fill="D9D9D9" w:themeFill="background1" w:themeFillShade="D9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120" w:after="120" w:line="240" w:lineRule="auto"/>
              <w:ind w:right="-109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</w:rPr>
              <w:t>Individual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N-41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Chalcopsitta </w:t>
            </w:r>
            <w:r>
              <w:rPr>
                <w:rFonts w:ascii="Century Gothic" w:eastAsia="Century Gothic" w:hAnsi="Century Gothic" w:cs="Century Gothic"/>
                <w:sz w:val="18"/>
              </w:rPr>
              <w:t>,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N-42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N-43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Pseudos  cor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N-44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N-45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Trichoglossus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Clorolepidotus ,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Euteles ,Flavoridis , Johnstoniae ,Rubiginosus  e Weberi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 normal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N-46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N-47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proofErr w:type="gramStart"/>
            <w:r>
              <w:rPr>
                <w:rFonts w:ascii="Century Gothic" w:eastAsia="Century Gothic" w:hAnsi="Century Gothic" w:cs="Century Gothic"/>
                <w:i/>
                <w:sz w:val="18"/>
              </w:rPr>
              <w:t>Trichoglossus  Rubritorquis</w:t>
            </w:r>
            <w:proofErr w:type="gramEnd"/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,  Trichoglossus Ornatus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N-48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N-49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Trichoglossus Haematodus spp.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</w:rPr>
              <w:t>cor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</w:rPr>
              <w:t xml:space="preserve"> selvagem e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N-50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N-51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Eos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N-52</w:t>
            </w:r>
          </w:p>
        </w:tc>
      </w:tr>
      <w:tr w:rsidR="00D07D95" w:rsidTr="001D58BD">
        <w:trPr>
          <w:trHeight w:val="1"/>
        </w:trPr>
        <w:tc>
          <w:tcPr>
            <w:tcW w:w="1418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N-53</w:t>
            </w:r>
          </w:p>
        </w:tc>
        <w:tc>
          <w:tcPr>
            <w:tcW w:w="7523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Lory</w:t>
            </w:r>
            <w:r>
              <w:rPr>
                <w:rFonts w:ascii="Century Gothic" w:eastAsia="Century Gothic" w:hAnsi="Century Gothic" w:cs="Century Gothic"/>
                <w:sz w:val="18"/>
              </w:rPr>
              <w:t>, cor selvagem ou mutação</w:t>
            </w:r>
          </w:p>
        </w:tc>
        <w:tc>
          <w:tcPr>
            <w:tcW w:w="1407" w:type="dxa"/>
            <w:shd w:val="clear" w:color="000000" w:fill="FFFFFF"/>
            <w:tcMar>
              <w:left w:w="70" w:type="dxa"/>
              <w:right w:w="70" w:type="dxa"/>
            </w:tcMar>
          </w:tcPr>
          <w:p w:rsidR="008328A6" w:rsidRDefault="008328A6" w:rsidP="008328A6">
            <w:pPr>
              <w:spacing w:before="40" w:after="40" w:line="240" w:lineRule="auto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>N-54</w:t>
            </w:r>
          </w:p>
        </w:tc>
      </w:tr>
    </w:tbl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color w:val="000000"/>
          <w:sz w:val="18"/>
        </w:rPr>
      </w:pPr>
    </w:p>
    <w:p w:rsidR="008328A6" w:rsidRDefault="008328A6" w:rsidP="008328A6">
      <w:pPr>
        <w:spacing w:after="0" w:line="240" w:lineRule="auto"/>
        <w:rPr>
          <w:rFonts w:ascii="Century Gothic" w:eastAsia="Century Gothic" w:hAnsi="Century Gothic" w:cs="Century Gothic"/>
          <w:color w:val="000000"/>
          <w:sz w:val="18"/>
        </w:rPr>
      </w:pPr>
    </w:p>
    <w:p w:rsidR="00084162" w:rsidRPr="001D58BD" w:rsidRDefault="00350BEF" w:rsidP="001D58BD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18"/>
        </w:rPr>
      </w:pPr>
      <w:r w:rsidRPr="00084162">
        <w:rPr>
          <w:rFonts w:ascii="Tahoma" w:hAnsi="Tahoma" w:cs="Tahoma"/>
          <w:b/>
          <w:bCs/>
          <w:iCs/>
          <w:color w:val="000000"/>
          <w:sz w:val="24"/>
          <w:szCs w:val="24"/>
        </w:rPr>
        <w:t>SECÇÃO O</w:t>
      </w:r>
      <w:r w:rsidRPr="00084162">
        <w:rPr>
          <w:rFonts w:ascii="Tahoma" w:hAnsi="Tahoma" w:cs="Tahoma"/>
          <w:b/>
          <w:iCs/>
          <w:color w:val="000000"/>
          <w:sz w:val="24"/>
          <w:szCs w:val="24"/>
        </w:rPr>
        <w:t xml:space="preserve"> – ROLAS E POMBOS EXÓTICOS</w:t>
      </w:r>
      <w:r w:rsidRPr="00084162">
        <w:rPr>
          <w:rFonts w:ascii="Tahoma" w:hAnsi="Tahoma" w:cs="Tahoma"/>
          <w:b/>
          <w:bCs/>
          <w:iCs/>
          <w:color w:val="000000"/>
          <w:sz w:val="24"/>
          <w:szCs w:val="24"/>
        </w:rPr>
        <w:t xml:space="preserve"> – C.P.</w:t>
      </w:r>
    </w:p>
    <w:p w:rsidR="00350BEF" w:rsidRPr="001D58BD" w:rsidRDefault="00350BEF" w:rsidP="00CE1032">
      <w:pPr>
        <w:spacing w:beforeLines="20" w:before="48" w:after="0" w:line="240" w:lineRule="auto"/>
        <w:jc w:val="center"/>
        <w:outlineLvl w:val="0"/>
        <w:rPr>
          <w:rFonts w:ascii="Tahoma" w:hAnsi="Tahoma" w:cs="Tahoma"/>
          <w:b/>
          <w:bCs/>
          <w:iCs/>
          <w:color w:val="000000"/>
          <w:sz w:val="24"/>
          <w:szCs w:val="24"/>
        </w:rPr>
      </w:pPr>
      <w:r w:rsidRPr="00084162">
        <w:rPr>
          <w:rFonts w:ascii="Tahoma" w:hAnsi="Tahoma" w:cs="Tahoma"/>
          <w:b/>
          <w:bCs/>
          <w:iCs/>
          <w:color w:val="000000"/>
          <w:sz w:val="24"/>
          <w:szCs w:val="24"/>
        </w:rPr>
        <w:t>(anilhas de 1 e/ou 2 anos</w:t>
      </w:r>
      <w:r w:rsidRPr="00084162">
        <w:rPr>
          <w:rFonts w:ascii="Tahoma" w:hAnsi="Tahoma" w:cs="Tahoma"/>
          <w:b/>
          <w:bCs/>
          <w:sz w:val="24"/>
          <w:szCs w:val="24"/>
        </w:rPr>
        <w:t>)</w:t>
      </w:r>
    </w:p>
    <w:tbl>
      <w:tblPr>
        <w:tblpPr w:leftFromText="141" w:rightFromText="141" w:vertAnchor="text" w:horzAnchor="margin" w:tblpXSpec="center" w:tblpY="528"/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7513"/>
        <w:gridCol w:w="1417"/>
      </w:tblGrid>
      <w:tr w:rsidR="00350BEF" w:rsidRPr="00F00E08" w:rsidTr="001D58BD">
        <w:trPr>
          <w:tblHeader/>
        </w:trPr>
        <w:tc>
          <w:tcPr>
            <w:tcW w:w="1346" w:type="dxa"/>
            <w:shd w:val="clear" w:color="auto" w:fill="D9D9D9"/>
            <w:vAlign w:val="center"/>
          </w:tcPr>
          <w:p w:rsidR="00350BEF" w:rsidRPr="00F00E08" w:rsidRDefault="00350BEF" w:rsidP="00933209">
            <w:pPr>
              <w:spacing w:beforeLines="20" w:before="48" w:after="0" w:line="180" w:lineRule="atLeast"/>
              <w:ind w:left="-70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lastRenderedPageBreak/>
              <w:t>Equipa de 4</w:t>
            </w:r>
          </w:p>
        </w:tc>
        <w:tc>
          <w:tcPr>
            <w:tcW w:w="7513" w:type="dxa"/>
            <w:shd w:val="clear" w:color="auto" w:fill="D9D9D9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ROLAS E POMBOS EXÓTICOS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iCs/>
                <w:color w:val="000000"/>
                <w:sz w:val="18"/>
                <w:szCs w:val="18"/>
              </w:rPr>
              <w:t xml:space="preserve">Observações: </w:t>
            </w: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 xml:space="preserve">Não são aceites aves VARIEGADAS (malhadas) nas secções </w:t>
            </w:r>
            <w:r w:rsidRPr="00F00E08">
              <w:rPr>
                <w:rFonts w:ascii="Tahoma" w:hAnsi="Tahoma" w:cs="Tahoma"/>
                <w:b/>
                <w:bCs/>
                <w:iCs/>
                <w:color w:val="000000"/>
                <w:sz w:val="18"/>
                <w:szCs w:val="18"/>
              </w:rPr>
              <w:t>O</w:t>
            </w: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 xml:space="preserve"> e </w:t>
            </w:r>
            <w:r w:rsidRPr="00F00E08">
              <w:rPr>
                <w:rFonts w:ascii="Tahoma" w:hAnsi="Tahoma" w:cs="Tahoma"/>
                <w:b/>
                <w:bCs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Individual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Plácida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Geopelia placida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de Maugé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G. maugeus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Zebrada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G. striata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Humeral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G. humeralis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Máscara de Ferro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Oena capensis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Nas cores clássicas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O-2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O-3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Diamante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G. cuneata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 e suas mutações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O-4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O-5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dos bosques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Streptopelia turtur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Rolas de peito rosa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lugens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oriental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orientalis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malhada do Senegal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senegalensis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  <w:t>Rola da China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  <w:lang w:val="it-IT"/>
              </w:rPr>
              <w:t>S. chinensis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chorosa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decipens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vinácea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vinacea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do Cabo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capicola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birmana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tranquebarica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de colar de olho vermelho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semitorquata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turca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decaoto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de Reichenow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reichenovii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de colar duplo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bitorquata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de Amadoa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S. hypopyrrha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da Abissínia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Turtur abyssinicus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esmeralda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T. chalcospilos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africana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T. afer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tamborete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T. tympanistria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menina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T. brehmeri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triste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Zenaîda macroura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de Galápagos (</w:t>
            </w:r>
            <w:r w:rsidRPr="00F00E08">
              <w:rPr>
                <w:rFonts w:ascii="Tahoma" w:hAnsi="Tahoma" w:cs="Tahoma"/>
                <w:i/>
                <w:iCs/>
                <w:color w:val="000000"/>
                <w:sz w:val="18"/>
                <w:szCs w:val="18"/>
              </w:rPr>
              <w:t>Z. galapagoensis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), etc.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Todas nas cores clássicas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O-6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O-7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risonha (S. roseigrisiria) e suas mutações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O-8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O-9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  <w:t>Rola escamada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  <w:lang w:val="it-IT"/>
              </w:rPr>
              <w:t xml:space="preserve">Columbina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  <w:t>squamata)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  <w:t>Rola inca (C. inca)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lang w:val="it-IT"/>
              </w:rPr>
              <w:t>Rola picui (C. picui)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de banda grená (C. cruziana)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minuto (C. minuta)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passarinho (C. passerina)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Bucklei (C. buckleyi)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talpacote (C. talpacoti)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azulada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Claravis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pretiosa)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de Grenada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Leptotila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wellsi)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da Jamaica (L. jamaicensis)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géneros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>Metriopelia, Uropelia e Starmoenas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todas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cor clássica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O-10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lastRenderedPageBreak/>
              <w:t>O-11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apunhalada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Gallicolumba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Luzonica)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peito dourado (Gal. Rufigula)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tristigmata (Gal. Tristigmata)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Bartlett (Gal. Criniger)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Jobi (Gal. Jobiensis)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Palau (Gal. Canifrons)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Stair (Gal. Stairi)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bochechas brancas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Geotrygon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Chrysia)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pombo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vermelha das montanhas (Geo. Montana)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versicolor (Geo. Versicolor)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bigodes (Geo. Mystacea), etc.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todas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nas cores clássicas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O-12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O-13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asa de bronze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Phaps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chalcoptera)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arlequim (Ph. histrionica)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elegante (Ph. elegans)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da Índia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Chalcophaps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indica)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plumífera (C. plumifera)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lofote (C. Lophote)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Rola de cauda de barras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>Macropygia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onchal)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géneros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>Henicophaps, Petrophassa, Reiwardtoena e Turacoena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todas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nas cores clássicas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O-14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O-15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tigrada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Columba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maculosa)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coroa branca (C. leucocephala)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galega (C. cayenensis)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do perú (C. oenups)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da Guiné (C. guinea)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Pombo-bravo (C. oenas)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da rocha (C. livia)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pombo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torcaz (C. palumbus)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cinzenta (C. pulchricollis)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Pombinha de Wonga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Leucosarcia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melanoleuca), etc.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todas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nas cores clássicas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O-16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O-17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soberba da fruta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Ptinilopus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superbus)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da fruta de fronte laranja (P. aurantifrons)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Pomba de Nicobar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Caloenas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nicobarica)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géneros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 Treron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e outros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 não comtemplados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nas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>classes 1 a 12</w:t>
            </w:r>
          </w:p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todas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nas cores clássicas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O-18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O-19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Mutações de todas as espécies das classes 1 a 17, excepto 3 e 7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O-20</w:t>
            </w:r>
          </w:p>
        </w:tc>
      </w:tr>
      <w:tr w:rsidR="00350BEF" w:rsidRPr="00F00E08" w:rsidTr="001D58BD">
        <w:trPr>
          <w:tblHeader/>
        </w:trPr>
        <w:tc>
          <w:tcPr>
            <w:tcW w:w="1346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O-21</w:t>
            </w:r>
          </w:p>
        </w:tc>
        <w:tc>
          <w:tcPr>
            <w:tcW w:w="7513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novas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mutações em estudo (sem prémio)</w:t>
            </w:r>
          </w:p>
        </w:tc>
        <w:tc>
          <w:tcPr>
            <w:tcW w:w="1417" w:type="dxa"/>
          </w:tcPr>
          <w:p w:rsidR="00350BEF" w:rsidRPr="00F00E08" w:rsidRDefault="00350BEF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O-22</w:t>
            </w:r>
          </w:p>
        </w:tc>
      </w:tr>
    </w:tbl>
    <w:p w:rsidR="00350BEF" w:rsidRDefault="00350BEF" w:rsidP="003D2C2B">
      <w:pPr>
        <w:spacing w:after="0" w:line="240" w:lineRule="auto"/>
        <w:ind w:right="70"/>
        <w:rPr>
          <w:b/>
          <w:sz w:val="28"/>
          <w:szCs w:val="28"/>
        </w:rPr>
      </w:pPr>
    </w:p>
    <w:p w:rsidR="001D58BD" w:rsidRPr="001D58BD" w:rsidRDefault="001D58BD" w:rsidP="001D58BD">
      <w:pPr>
        <w:spacing w:after="0" w:line="240" w:lineRule="auto"/>
        <w:jc w:val="center"/>
        <w:rPr>
          <w:b/>
          <w:sz w:val="28"/>
          <w:szCs w:val="28"/>
        </w:rPr>
      </w:pPr>
      <w:r w:rsidRPr="00084162">
        <w:rPr>
          <w:rFonts w:ascii="Tahoma" w:hAnsi="Tahoma" w:cs="Tahoma"/>
          <w:b/>
          <w:bCs/>
          <w:iCs/>
          <w:color w:val="000000"/>
          <w:sz w:val="24"/>
          <w:szCs w:val="24"/>
        </w:rPr>
        <w:t>SECÇÃO P</w:t>
      </w:r>
      <w:r w:rsidRPr="00084162">
        <w:rPr>
          <w:rFonts w:ascii="Tahoma" w:hAnsi="Tahoma" w:cs="Tahoma"/>
          <w:b/>
          <w:iCs/>
          <w:color w:val="000000"/>
          <w:sz w:val="24"/>
          <w:szCs w:val="24"/>
        </w:rPr>
        <w:t xml:space="preserve"> – CODORNIZES, PERDIZES E GALIFORMES</w:t>
      </w:r>
      <w:r w:rsidRPr="00084162">
        <w:rPr>
          <w:rFonts w:ascii="Tahoma" w:hAnsi="Tahoma" w:cs="Tahoma"/>
          <w:b/>
          <w:bCs/>
          <w:iCs/>
          <w:color w:val="000000"/>
          <w:sz w:val="24"/>
          <w:szCs w:val="24"/>
        </w:rPr>
        <w:t xml:space="preserve"> – C.P.</w:t>
      </w:r>
    </w:p>
    <w:p w:rsidR="00350BEF" w:rsidRDefault="001D58BD" w:rsidP="00CE1032">
      <w:pPr>
        <w:spacing w:after="0" w:line="240" w:lineRule="auto"/>
        <w:ind w:right="70"/>
        <w:jc w:val="center"/>
        <w:rPr>
          <w:b/>
          <w:sz w:val="28"/>
          <w:szCs w:val="28"/>
        </w:rPr>
      </w:pPr>
      <w:r w:rsidRPr="00084162">
        <w:rPr>
          <w:rFonts w:ascii="Tahoma" w:hAnsi="Tahoma" w:cs="Tahoma"/>
          <w:b/>
          <w:bCs/>
          <w:iCs/>
          <w:color w:val="000000"/>
          <w:sz w:val="24"/>
          <w:szCs w:val="24"/>
        </w:rPr>
        <w:t>(anilhas de 1</w:t>
      </w:r>
      <w:r w:rsidR="00CE1032">
        <w:rPr>
          <w:rFonts w:ascii="Tahoma" w:hAnsi="Tahoma" w:cs="Tahoma"/>
          <w:b/>
          <w:bCs/>
          <w:iCs/>
          <w:color w:val="000000"/>
          <w:sz w:val="24"/>
          <w:szCs w:val="24"/>
        </w:rPr>
        <w:t xml:space="preserve"> e/ou 2 anos)</w:t>
      </w:r>
    </w:p>
    <w:tbl>
      <w:tblPr>
        <w:tblpPr w:leftFromText="141" w:rightFromText="141" w:vertAnchor="page" w:horzAnchor="margin" w:tblpXSpec="center" w:tblpY="3946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7515"/>
        <w:gridCol w:w="1274"/>
      </w:tblGrid>
      <w:tr w:rsidR="00FA3DEE" w:rsidRPr="00F00E08" w:rsidTr="00CE1032">
        <w:tc>
          <w:tcPr>
            <w:tcW w:w="1346" w:type="dxa"/>
            <w:shd w:val="clear" w:color="auto" w:fill="D9D9D9"/>
            <w:vAlign w:val="center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Equipa de 4</w:t>
            </w:r>
          </w:p>
        </w:tc>
        <w:tc>
          <w:tcPr>
            <w:tcW w:w="7515" w:type="dxa"/>
            <w:shd w:val="clear" w:color="auto" w:fill="D9D9D9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CODORNIZES, PERDIZES E GALIFORMES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bCs/>
                <w:i/>
                <w:iCs/>
                <w:color w:val="000000"/>
                <w:sz w:val="18"/>
                <w:szCs w:val="18"/>
              </w:rPr>
              <w:t>Observações</w:t>
            </w:r>
            <w:r w:rsidRPr="00F00E08">
              <w:rPr>
                <w:rFonts w:ascii="Tahoma" w:hAnsi="Tahoma" w:cs="Tahoma"/>
                <w:b/>
                <w:i/>
                <w:iCs/>
                <w:color w:val="000000"/>
                <w:sz w:val="18"/>
                <w:szCs w:val="18"/>
              </w:rPr>
              <w:t>: As espécies de galiformes europeias inserem-se nesta secção</w:t>
            </w:r>
          </w:p>
        </w:tc>
        <w:tc>
          <w:tcPr>
            <w:tcW w:w="1274" w:type="dxa"/>
            <w:shd w:val="clear" w:color="auto" w:fill="D9D9D9"/>
            <w:vAlign w:val="center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b/>
                <w:iCs/>
                <w:color w:val="000000"/>
                <w:sz w:val="18"/>
                <w:szCs w:val="18"/>
              </w:rPr>
              <w:t>Individual</w:t>
            </w:r>
          </w:p>
        </w:tc>
      </w:tr>
      <w:tr w:rsidR="00FA3DEE" w:rsidRPr="00F00E08" w:rsidTr="00CE1032">
        <w:tc>
          <w:tcPr>
            <w:tcW w:w="1346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P-1</w:t>
            </w:r>
          </w:p>
        </w:tc>
        <w:tc>
          <w:tcPr>
            <w:tcW w:w="7515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codorniz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azul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Coturnix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adansonil)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codorniz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entrançada (C. coromandelica)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codorniz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arlequim (C. delegorgel)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codorniz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da Nova Zelândia (C. novazelandiae)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codorniz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dos trigos comum (C. coturnix)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codorniz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das montanhas (C. monorthonyx)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Género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>Anurophasis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Todas nas cores clássicas</w:t>
            </w:r>
          </w:p>
        </w:tc>
        <w:tc>
          <w:tcPr>
            <w:tcW w:w="1274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P-2</w:t>
            </w:r>
          </w:p>
        </w:tc>
      </w:tr>
      <w:tr w:rsidR="00FA3DEE" w:rsidRPr="00F00E08" w:rsidTr="00CE1032">
        <w:tc>
          <w:tcPr>
            <w:tcW w:w="1346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lastRenderedPageBreak/>
              <w:t>P-3</w:t>
            </w:r>
          </w:p>
        </w:tc>
        <w:tc>
          <w:tcPr>
            <w:tcW w:w="7515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codorniz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da china (C. chinensis) e suas mutações</w:t>
            </w:r>
          </w:p>
        </w:tc>
        <w:tc>
          <w:tcPr>
            <w:tcW w:w="1274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P-4</w:t>
            </w:r>
          </w:p>
        </w:tc>
      </w:tr>
      <w:tr w:rsidR="00FA3DEE" w:rsidRPr="00F00E08" w:rsidTr="00CE1032">
        <w:tc>
          <w:tcPr>
            <w:tcW w:w="1346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P-5</w:t>
            </w:r>
          </w:p>
        </w:tc>
        <w:tc>
          <w:tcPr>
            <w:tcW w:w="7515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codorniz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do japão (C. japonica) e suas mutações</w:t>
            </w:r>
          </w:p>
        </w:tc>
        <w:tc>
          <w:tcPr>
            <w:tcW w:w="1274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P-6</w:t>
            </w:r>
          </w:p>
        </w:tc>
      </w:tr>
      <w:tr w:rsidR="00FA3DEE" w:rsidRPr="00F00E08" w:rsidTr="00CE1032">
        <w:tc>
          <w:tcPr>
            <w:tcW w:w="1346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P-7</w:t>
            </w:r>
          </w:p>
        </w:tc>
        <w:tc>
          <w:tcPr>
            <w:tcW w:w="7515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das montanhas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Oreortyx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pictus)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escamada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Callipela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squamata)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elegante (Cal. Douglasil)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Gambel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Colinus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Gambelli)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da Virgínia (Co. virginiatus)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crista (Co. Cristatus)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face branca (Co. Leucopogon)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arlequim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Cyrtonyx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montzumae)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Géneros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>Dentortyx, Philotyx, Dactylortyx e Rhynchortyx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Nas cores clássicas</w:t>
            </w:r>
          </w:p>
        </w:tc>
        <w:tc>
          <w:tcPr>
            <w:tcW w:w="1274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P-8</w:t>
            </w:r>
          </w:p>
        </w:tc>
      </w:tr>
      <w:tr w:rsidR="00FA3DEE" w:rsidRPr="00F00E08" w:rsidTr="00CE1032">
        <w:tc>
          <w:tcPr>
            <w:tcW w:w="1346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P-9</w:t>
            </w:r>
          </w:p>
        </w:tc>
        <w:tc>
          <w:tcPr>
            <w:tcW w:w="7515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Sisi (Am.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Amnoperdix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griseogularis)</w:t>
            </w:r>
          </w:p>
          <w:p w:rsidR="00FA3DEE" w:rsidRPr="00933209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  <w:lang w:val="en-US"/>
              </w:rPr>
            </w:pPr>
            <w:r w:rsidRPr="00933209">
              <w:rPr>
                <w:rFonts w:ascii="Tahoma" w:hAnsi="Tahoma" w:cs="Tahoma"/>
                <w:iCs/>
                <w:color w:val="000000"/>
                <w:sz w:val="18"/>
                <w:szCs w:val="18"/>
                <w:lang w:val="en-US"/>
              </w:rPr>
              <w:t>perdiz de Hey (Am. hehi)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grega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Alectoris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graeca)</w:t>
            </w:r>
          </w:p>
          <w:p w:rsidR="00FA3DEE" w:rsidRPr="00BB742C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BB742C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BB742C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chucar (Al. chukar)</w:t>
            </w:r>
          </w:p>
          <w:p w:rsidR="00FA3DEE" w:rsidRPr="003D2C2B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3D2C2B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3D2C2B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bárbara (Al. barbara)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vermelha (Al. rufa)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perdiz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cinzenta (Perdrix perdrix)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cortiçol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colar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Arbophila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torqueola)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cortiçol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peito castanho (Ar. brunneopectus)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cortiçol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bico vermelho (Ar. rubirostris)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francolim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negro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>Francolinus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. francolina)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frncolim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pintado (F. pintaddeanus)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francolim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Erkel (F. erkelii)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francolim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pescoço amarelo (F. leucoscepus)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francolim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de poupa (F. sephaena)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proofErr w:type="gramStart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rulrul</w:t>
            </w:r>
            <w:proofErr w:type="gramEnd"/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 coroado (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 xml:space="preserve">Rollulus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roulroul)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 xml:space="preserve">Géneros </w:t>
            </w: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  <w:u w:val="single"/>
              </w:rPr>
              <w:t>Margoroperdrix, Rhizothera e Galloperdrix</w:t>
            </w:r>
          </w:p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Nas cores clássicas</w:t>
            </w:r>
          </w:p>
        </w:tc>
        <w:tc>
          <w:tcPr>
            <w:tcW w:w="1274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P-10</w:t>
            </w:r>
          </w:p>
        </w:tc>
      </w:tr>
      <w:tr w:rsidR="00FA3DEE" w:rsidRPr="00F00E08" w:rsidTr="00CE1032">
        <w:tc>
          <w:tcPr>
            <w:tcW w:w="1346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P-11</w:t>
            </w:r>
          </w:p>
        </w:tc>
        <w:tc>
          <w:tcPr>
            <w:tcW w:w="7515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Mutações das espécies das classes 1 a 9, excepto 3 e 5.</w:t>
            </w:r>
          </w:p>
        </w:tc>
        <w:tc>
          <w:tcPr>
            <w:tcW w:w="1274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P-12</w:t>
            </w:r>
          </w:p>
        </w:tc>
      </w:tr>
      <w:tr w:rsidR="00FA3DEE" w:rsidRPr="00F00E08" w:rsidTr="00CE1032">
        <w:tc>
          <w:tcPr>
            <w:tcW w:w="1346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P-13</w:t>
            </w:r>
          </w:p>
        </w:tc>
        <w:tc>
          <w:tcPr>
            <w:tcW w:w="7515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Novas mutações em estudo (sem prémio)</w:t>
            </w:r>
          </w:p>
        </w:tc>
        <w:tc>
          <w:tcPr>
            <w:tcW w:w="1274" w:type="dxa"/>
          </w:tcPr>
          <w:p w:rsidR="00FA3DEE" w:rsidRPr="00F00E08" w:rsidRDefault="00FA3DEE" w:rsidP="00933209">
            <w:pPr>
              <w:spacing w:beforeLines="20" w:before="48" w:after="0" w:line="180" w:lineRule="atLeast"/>
              <w:jc w:val="center"/>
              <w:rPr>
                <w:rFonts w:ascii="Tahoma" w:hAnsi="Tahoma" w:cs="Tahoma"/>
                <w:iCs/>
                <w:color w:val="000000"/>
                <w:sz w:val="18"/>
                <w:szCs w:val="18"/>
              </w:rPr>
            </w:pPr>
            <w:r w:rsidRPr="00F00E08">
              <w:rPr>
                <w:rFonts w:ascii="Tahoma" w:hAnsi="Tahoma" w:cs="Tahoma"/>
                <w:iCs/>
                <w:color w:val="000000"/>
                <w:sz w:val="18"/>
                <w:szCs w:val="18"/>
              </w:rPr>
              <w:t>P-14</w:t>
            </w:r>
          </w:p>
        </w:tc>
      </w:tr>
    </w:tbl>
    <w:p w:rsidR="00350BEF" w:rsidRPr="009A4D66" w:rsidRDefault="00350BEF" w:rsidP="001D58BD">
      <w:pPr>
        <w:spacing w:after="0" w:line="240" w:lineRule="auto"/>
        <w:ind w:right="70"/>
        <w:rPr>
          <w:b/>
          <w:sz w:val="28"/>
          <w:szCs w:val="28"/>
        </w:rPr>
      </w:pPr>
    </w:p>
    <w:sectPr w:rsidR="00350BEF" w:rsidRPr="009A4D66" w:rsidSect="007D5D3B">
      <w:headerReference w:type="default" r:id="rId11"/>
      <w:type w:val="continuous"/>
      <w:pgSz w:w="11906" w:h="16838"/>
      <w:pgMar w:top="266" w:right="794" w:bottom="426" w:left="794" w:header="277" w:footer="709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86E" w:rsidRDefault="00D9686E" w:rsidP="004F7F50">
      <w:pPr>
        <w:spacing w:after="0" w:line="240" w:lineRule="auto"/>
      </w:pPr>
      <w:r>
        <w:separator/>
      </w:r>
    </w:p>
  </w:endnote>
  <w:endnote w:type="continuationSeparator" w:id="0">
    <w:p w:rsidR="00D9686E" w:rsidRDefault="00D9686E" w:rsidP="004F7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ames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86E" w:rsidRDefault="00D9686E" w:rsidP="004F7F50">
      <w:pPr>
        <w:spacing w:after="0" w:line="240" w:lineRule="auto"/>
      </w:pPr>
      <w:r>
        <w:separator/>
      </w:r>
    </w:p>
  </w:footnote>
  <w:footnote w:type="continuationSeparator" w:id="0">
    <w:p w:rsidR="00D9686E" w:rsidRDefault="00D9686E" w:rsidP="004F7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56" w:type="dxa"/>
      <w:tblLayout w:type="fixed"/>
      <w:tblLook w:val="01E0" w:firstRow="1" w:lastRow="1" w:firstColumn="1" w:lastColumn="1" w:noHBand="0" w:noVBand="0"/>
    </w:tblPr>
    <w:tblGrid>
      <w:gridCol w:w="1559"/>
      <w:gridCol w:w="7338"/>
      <w:gridCol w:w="1559"/>
    </w:tblGrid>
    <w:tr w:rsidR="00813A60" w:rsidRPr="008F1904" w:rsidTr="00634732">
      <w:trPr>
        <w:cantSplit/>
        <w:trHeight w:val="1708"/>
      </w:trPr>
      <w:tc>
        <w:tcPr>
          <w:tcW w:w="1559" w:type="dxa"/>
        </w:tcPr>
        <w:p w:rsidR="00813A60" w:rsidRPr="008F1904" w:rsidRDefault="00813A60" w:rsidP="00933209">
          <w:pPr>
            <w:spacing w:line="240" w:lineRule="auto"/>
            <w:ind w:left="-142"/>
            <w:rPr>
              <w:rFonts w:ascii="Arial Black" w:eastAsia="Times New Roman" w:hAnsi="Arial Black" w:cs="Arial"/>
              <w:sz w:val="16"/>
              <w:szCs w:val="16"/>
              <w:lang w:val="fr-FR"/>
            </w:rPr>
          </w:pPr>
          <w:r>
            <w:rPr>
              <w:rFonts w:ascii="Arial Black" w:eastAsia="Times New Roman" w:hAnsi="Arial Black" w:cs="Arial"/>
              <w:noProof/>
              <w:sz w:val="16"/>
              <w:szCs w:val="16"/>
              <w:lang w:eastAsia="pt-PT"/>
            </w:rPr>
            <w:drawing>
              <wp:inline distT="0" distB="0" distL="0" distR="0" wp14:anchorId="3AEADC66" wp14:editId="5F16072D">
                <wp:extent cx="1057275" cy="989044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8938" cy="990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38" w:type="dxa"/>
        </w:tcPr>
        <w:p w:rsidR="00813A60" w:rsidRPr="008F1904" w:rsidRDefault="00813A60" w:rsidP="008F1904">
          <w:pPr>
            <w:spacing w:before="80" w:after="80" w:line="240" w:lineRule="auto"/>
            <w:ind w:right="27"/>
            <w:jc w:val="center"/>
            <w:rPr>
              <w:rFonts w:ascii="Arial Black" w:eastAsia="Times New Roman" w:hAnsi="Arial Black" w:cs="Arial"/>
              <w:sz w:val="16"/>
              <w:szCs w:val="16"/>
              <w:lang w:val="fr-FR"/>
            </w:rPr>
          </w:pPr>
        </w:p>
        <w:p w:rsidR="00813A60" w:rsidRPr="0084591B" w:rsidRDefault="00813A60" w:rsidP="0084591B">
          <w:pPr>
            <w:spacing w:before="80" w:after="80" w:line="240" w:lineRule="auto"/>
            <w:ind w:right="27"/>
            <w:jc w:val="center"/>
            <w:rPr>
              <w:rFonts w:ascii="Arial Black" w:eastAsia="Times New Roman" w:hAnsi="Arial Black" w:cs="Arial"/>
              <w:b/>
              <w:sz w:val="40"/>
              <w:szCs w:val="40"/>
              <w:lang w:val="fr-FR"/>
            </w:rPr>
          </w:pPr>
          <w:r>
            <w:rPr>
              <w:rFonts w:ascii="Arial Black" w:eastAsia="Times New Roman" w:hAnsi="Arial Black" w:cs="Arial"/>
              <w:b/>
              <w:sz w:val="40"/>
              <w:szCs w:val="40"/>
              <w:lang w:val="fr-FR"/>
            </w:rPr>
            <w:t>FEDERAÇÃO ORNITOLÓGICA  PORTUGUESA</w:t>
          </w:r>
        </w:p>
      </w:tc>
      <w:tc>
        <w:tcPr>
          <w:tcW w:w="1559" w:type="dxa"/>
        </w:tcPr>
        <w:p w:rsidR="00813A60" w:rsidRPr="008F1904" w:rsidRDefault="00813A60" w:rsidP="008F1904">
          <w:pPr>
            <w:spacing w:before="80" w:after="80" w:line="240" w:lineRule="auto"/>
            <w:ind w:right="27"/>
            <w:jc w:val="center"/>
            <w:rPr>
              <w:rFonts w:ascii="Arial Black" w:eastAsia="Times New Roman" w:hAnsi="Arial Black" w:cs="Arial"/>
              <w:sz w:val="16"/>
              <w:szCs w:val="16"/>
              <w:lang w:val="fr-FR"/>
            </w:rPr>
          </w:pPr>
          <w:r>
            <w:rPr>
              <w:rFonts w:ascii="Arial Black" w:eastAsia="Times New Roman" w:hAnsi="Arial Black" w:cs="Arial"/>
              <w:noProof/>
              <w:sz w:val="16"/>
              <w:szCs w:val="16"/>
              <w:lang w:eastAsia="pt-PT"/>
            </w:rPr>
            <w:drawing>
              <wp:inline distT="0" distB="0" distL="0" distR="0" wp14:anchorId="6B1E262E" wp14:editId="7EABB4EF">
                <wp:extent cx="800100" cy="800100"/>
                <wp:effectExtent l="0" t="0" r="0" b="0"/>
                <wp:docPr id="5" name="Imagem 5" descr="C:\Users\Paulo\CTJ-FOP\Simbolo\CTJ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aulo\CTJ-FOP\Simbolo\CTJ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13A60" w:rsidRPr="00A00943" w:rsidRDefault="00813A60" w:rsidP="00A00943">
    <w:pPr>
      <w:pStyle w:val="Cabealho"/>
      <w:rPr>
        <w:sz w:val="2"/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5" w:type="dxa"/>
      <w:tblInd w:w="-34" w:type="dxa"/>
      <w:tblLook w:val="01E0" w:firstRow="1" w:lastRow="1" w:firstColumn="1" w:lastColumn="1" w:noHBand="0" w:noVBand="0"/>
    </w:tblPr>
    <w:tblGrid>
      <w:gridCol w:w="3403"/>
      <w:gridCol w:w="7512"/>
    </w:tblGrid>
    <w:tr w:rsidR="00813A60" w:rsidRPr="004F7F50" w:rsidTr="004D5185">
      <w:trPr>
        <w:trHeight w:val="1560"/>
      </w:trPr>
      <w:tc>
        <w:tcPr>
          <w:tcW w:w="3403" w:type="dxa"/>
        </w:tcPr>
        <w:p w:rsidR="00813A60" w:rsidRPr="004F7F50" w:rsidRDefault="00813A60" w:rsidP="004D5185">
          <w:pPr>
            <w:rPr>
              <w:b/>
            </w:rPr>
          </w:pPr>
          <w:r>
            <w:rPr>
              <w:b/>
              <w:noProof/>
              <w:lang w:eastAsia="pt-PT"/>
            </w:rPr>
            <w:drawing>
              <wp:inline distT="0" distB="0" distL="0" distR="0" wp14:anchorId="1C492957" wp14:editId="3DC3B377">
                <wp:extent cx="1943100" cy="990600"/>
                <wp:effectExtent l="19050" t="0" r="0" b="0"/>
                <wp:docPr id="3" name="Imagem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13A60" w:rsidRPr="004F7F50" w:rsidRDefault="00813A60" w:rsidP="004D5185">
          <w:pPr>
            <w:jc w:val="center"/>
            <w:rPr>
              <w:rFonts w:cs="Arial"/>
              <w:b/>
              <w:sz w:val="16"/>
              <w:szCs w:val="16"/>
            </w:rPr>
          </w:pPr>
          <w:proofErr w:type="gramStart"/>
          <w:r w:rsidRPr="004F7F50">
            <w:rPr>
              <w:rFonts w:cs="Arial"/>
              <w:b/>
              <w:sz w:val="16"/>
              <w:szCs w:val="16"/>
            </w:rPr>
            <w:t>www.ciatlantico.com.sapo.pt</w:t>
          </w:r>
          <w:proofErr w:type="gramEnd"/>
        </w:p>
      </w:tc>
      <w:tc>
        <w:tcPr>
          <w:tcW w:w="7512" w:type="dxa"/>
        </w:tcPr>
        <w:p w:rsidR="00813A60" w:rsidRPr="004F7F50" w:rsidRDefault="00813A60" w:rsidP="004D5185">
          <w:pPr>
            <w:spacing w:before="80" w:after="80"/>
            <w:jc w:val="center"/>
            <w:rPr>
              <w:rFonts w:ascii="Arial Black" w:hAnsi="Arial Black" w:cs="Arial"/>
              <w:b/>
              <w:sz w:val="28"/>
              <w:szCs w:val="28"/>
            </w:rPr>
          </w:pPr>
          <w:r>
            <w:rPr>
              <w:rFonts w:ascii="Arial Black" w:hAnsi="Arial Black" w:cs="Arial"/>
              <w:b/>
              <w:sz w:val="28"/>
              <w:szCs w:val="28"/>
            </w:rPr>
            <w:t>4</w:t>
          </w:r>
          <w:r w:rsidRPr="004F7F50">
            <w:rPr>
              <w:rFonts w:ascii="Arial Black" w:hAnsi="Arial Black" w:cs="Arial"/>
              <w:b/>
              <w:sz w:val="28"/>
              <w:szCs w:val="28"/>
            </w:rPr>
            <w:t>º CAMPEONATO ORNITOLÓGICO INTERNACIONAL C.O.M. DO ATLÃNTICO</w:t>
          </w:r>
        </w:p>
        <w:p w:rsidR="00813A60" w:rsidRPr="004F7F50" w:rsidRDefault="00813A60" w:rsidP="004D5185">
          <w:pPr>
            <w:spacing w:before="80" w:after="80"/>
            <w:jc w:val="center"/>
            <w:rPr>
              <w:rFonts w:ascii="Arial Black" w:hAnsi="Arial Black" w:cs="Arial"/>
              <w:sz w:val="18"/>
              <w:szCs w:val="18"/>
              <w:lang w:val="fr-FR"/>
            </w:rPr>
          </w:pPr>
          <w:r w:rsidRPr="004F7F50">
            <w:rPr>
              <w:rFonts w:ascii="Arial Black" w:hAnsi="Arial Black" w:cs="Arial"/>
              <w:b/>
              <w:sz w:val="18"/>
              <w:szCs w:val="18"/>
            </w:rPr>
            <w:t xml:space="preserve"> </w:t>
          </w:r>
          <w:r w:rsidRPr="00E54B64">
            <w:rPr>
              <w:rFonts w:ascii="Arial Black" w:hAnsi="Arial Black" w:cs="Arial"/>
              <w:b/>
              <w:sz w:val="18"/>
              <w:szCs w:val="18"/>
              <w:lang w:val="fr-FR"/>
            </w:rPr>
            <w:t>4</w:t>
          </w:r>
          <w:r w:rsidRPr="004F7F50">
            <w:rPr>
              <w:rFonts w:ascii="Arial Black" w:hAnsi="Arial Black" w:cs="Arial"/>
              <w:sz w:val="18"/>
              <w:szCs w:val="18"/>
              <w:lang w:val="fr-FR"/>
            </w:rPr>
            <w:t>ºChampionnat Ornithologique International COM de L’Atlantique</w:t>
          </w:r>
        </w:p>
        <w:p w:rsidR="00813A60" w:rsidRPr="004F7F50" w:rsidRDefault="00813A60" w:rsidP="004D5185">
          <w:pPr>
            <w:spacing w:before="80" w:after="80"/>
            <w:jc w:val="center"/>
            <w:rPr>
              <w:rFonts w:ascii="Arial Black" w:hAnsi="Arial Black" w:cs="Arial"/>
              <w:sz w:val="16"/>
              <w:szCs w:val="16"/>
              <w:lang w:val="fr-FR"/>
            </w:rPr>
          </w:pPr>
          <w:r>
            <w:rPr>
              <w:rFonts w:ascii="Arial Black" w:hAnsi="Arial Black"/>
              <w:sz w:val="16"/>
              <w:szCs w:val="16"/>
              <w:lang w:val="fr-FR"/>
            </w:rPr>
            <w:t>4</w:t>
          </w:r>
          <w:r w:rsidRPr="004F7F50">
            <w:rPr>
              <w:rFonts w:ascii="Arial Black" w:hAnsi="Arial Black"/>
              <w:sz w:val="16"/>
              <w:szCs w:val="16"/>
              <w:lang w:val="fr-FR"/>
            </w:rPr>
            <w:t>ºCampeonato Ornitológico Internacional del Atlantico</w:t>
          </w:r>
        </w:p>
      </w:tc>
    </w:tr>
  </w:tbl>
  <w:p w:rsidR="00813A60" w:rsidRPr="00A00943" w:rsidRDefault="00813A60">
    <w:pPr>
      <w:pStyle w:val="Cabealho"/>
      <w:rPr>
        <w:lang w:val="es-E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56" w:type="dxa"/>
      <w:tblLayout w:type="fixed"/>
      <w:tblLook w:val="01E0" w:firstRow="1" w:lastRow="1" w:firstColumn="1" w:lastColumn="1" w:noHBand="0" w:noVBand="0"/>
    </w:tblPr>
    <w:tblGrid>
      <w:gridCol w:w="1559"/>
      <w:gridCol w:w="7338"/>
      <w:gridCol w:w="1559"/>
    </w:tblGrid>
    <w:tr w:rsidR="00813A60" w:rsidRPr="008F1904" w:rsidTr="00CE1032">
      <w:trPr>
        <w:cantSplit/>
        <w:trHeight w:val="1556"/>
      </w:trPr>
      <w:tc>
        <w:tcPr>
          <w:tcW w:w="1559" w:type="dxa"/>
        </w:tcPr>
        <w:p w:rsidR="00813A60" w:rsidRPr="008F1904" w:rsidRDefault="00813A60" w:rsidP="00813A60">
          <w:pPr>
            <w:spacing w:line="240" w:lineRule="auto"/>
            <w:ind w:left="-142"/>
            <w:rPr>
              <w:rFonts w:ascii="Arial Black" w:eastAsia="Times New Roman" w:hAnsi="Arial Black" w:cs="Arial"/>
              <w:sz w:val="16"/>
              <w:szCs w:val="16"/>
              <w:lang w:val="fr-FR"/>
            </w:rPr>
          </w:pPr>
          <w:r>
            <w:rPr>
              <w:rFonts w:ascii="Arial Black" w:eastAsia="Times New Roman" w:hAnsi="Arial Black" w:cs="Arial"/>
              <w:noProof/>
              <w:sz w:val="16"/>
              <w:szCs w:val="16"/>
              <w:lang w:eastAsia="pt-PT"/>
            </w:rPr>
            <w:drawing>
              <wp:inline distT="0" distB="0" distL="0" distR="0" wp14:anchorId="7B6E6619" wp14:editId="554FD48D">
                <wp:extent cx="962025" cy="8572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3538" cy="8585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38" w:type="dxa"/>
        </w:tcPr>
        <w:p w:rsidR="00CE1032" w:rsidRDefault="00CE1032" w:rsidP="00CE1032">
          <w:pPr>
            <w:spacing w:after="0" w:line="240" w:lineRule="auto"/>
            <w:ind w:right="27"/>
            <w:rPr>
              <w:rFonts w:ascii="Arial Black" w:eastAsia="Times New Roman" w:hAnsi="Arial Black" w:cs="Arial"/>
              <w:sz w:val="16"/>
              <w:szCs w:val="16"/>
              <w:lang w:val="fr-FR"/>
            </w:rPr>
          </w:pPr>
        </w:p>
        <w:p w:rsidR="00813A60" w:rsidRPr="0084591B" w:rsidRDefault="00813A60" w:rsidP="00CE1032">
          <w:pPr>
            <w:spacing w:after="0" w:line="240" w:lineRule="auto"/>
            <w:ind w:right="27"/>
            <w:jc w:val="center"/>
            <w:rPr>
              <w:rFonts w:ascii="Arial Black" w:eastAsia="Times New Roman" w:hAnsi="Arial Black" w:cs="Arial"/>
              <w:b/>
              <w:sz w:val="40"/>
              <w:szCs w:val="40"/>
              <w:lang w:val="fr-FR"/>
            </w:rPr>
          </w:pPr>
          <w:r>
            <w:rPr>
              <w:rFonts w:ascii="Arial Black" w:eastAsia="Times New Roman" w:hAnsi="Arial Black" w:cs="Arial"/>
              <w:b/>
              <w:sz w:val="40"/>
              <w:szCs w:val="40"/>
              <w:lang w:val="fr-FR"/>
            </w:rPr>
            <w:t>FEDERAÇÃO ORNITOLÓGICA  PORTUGUESA</w:t>
          </w:r>
        </w:p>
      </w:tc>
      <w:tc>
        <w:tcPr>
          <w:tcW w:w="1559" w:type="dxa"/>
        </w:tcPr>
        <w:p w:rsidR="00813A60" w:rsidRPr="008F1904" w:rsidRDefault="00813A60" w:rsidP="00813A60">
          <w:pPr>
            <w:spacing w:before="80" w:after="80" w:line="240" w:lineRule="auto"/>
            <w:ind w:right="27"/>
            <w:jc w:val="center"/>
            <w:rPr>
              <w:rFonts w:ascii="Arial Black" w:eastAsia="Times New Roman" w:hAnsi="Arial Black" w:cs="Arial"/>
              <w:sz w:val="16"/>
              <w:szCs w:val="16"/>
              <w:lang w:val="fr-FR"/>
            </w:rPr>
          </w:pPr>
          <w:r>
            <w:rPr>
              <w:rFonts w:ascii="Arial Black" w:eastAsia="Times New Roman" w:hAnsi="Arial Black" w:cs="Arial"/>
              <w:noProof/>
              <w:sz w:val="16"/>
              <w:szCs w:val="16"/>
              <w:lang w:eastAsia="pt-PT"/>
            </w:rPr>
            <w:drawing>
              <wp:inline distT="0" distB="0" distL="0" distR="0" wp14:anchorId="729A0EA5" wp14:editId="1B30BF96">
                <wp:extent cx="800100" cy="800100"/>
                <wp:effectExtent l="0" t="0" r="0" b="0"/>
                <wp:docPr id="6" name="Imagem 6" descr="C:\Users\Paulo\CTJ-FOP\Simbolo\CTJ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aulo\CTJ-FOP\Simbolo\CTJ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13A60" w:rsidRPr="00A819FA" w:rsidRDefault="00813A60" w:rsidP="00A0094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44B9"/>
    <w:multiLevelType w:val="multilevel"/>
    <w:tmpl w:val="4FC218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846DF5"/>
    <w:multiLevelType w:val="multilevel"/>
    <w:tmpl w:val="56B23F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005BA8"/>
    <w:multiLevelType w:val="multilevel"/>
    <w:tmpl w:val="EDBCDC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436FFB"/>
    <w:multiLevelType w:val="multilevel"/>
    <w:tmpl w:val="A57CFC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BD2529"/>
    <w:multiLevelType w:val="multilevel"/>
    <w:tmpl w:val="97B80B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F67D1B"/>
    <w:multiLevelType w:val="multilevel"/>
    <w:tmpl w:val="AE6AA3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2907F3"/>
    <w:multiLevelType w:val="multilevel"/>
    <w:tmpl w:val="54BE81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1D21EE"/>
    <w:multiLevelType w:val="multilevel"/>
    <w:tmpl w:val="BCC8D7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7E1598"/>
    <w:multiLevelType w:val="multilevel"/>
    <w:tmpl w:val="3EC43D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BE1A8F"/>
    <w:multiLevelType w:val="multilevel"/>
    <w:tmpl w:val="27D467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253662"/>
    <w:multiLevelType w:val="multilevel"/>
    <w:tmpl w:val="0D84DA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3246D2B"/>
    <w:multiLevelType w:val="multilevel"/>
    <w:tmpl w:val="9C3292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4B81236"/>
    <w:multiLevelType w:val="multilevel"/>
    <w:tmpl w:val="8CE84A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4FF1C3D"/>
    <w:multiLevelType w:val="multilevel"/>
    <w:tmpl w:val="24F8A2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67A707A"/>
    <w:multiLevelType w:val="multilevel"/>
    <w:tmpl w:val="8BC0BE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9B6175E"/>
    <w:multiLevelType w:val="multilevel"/>
    <w:tmpl w:val="4AB44A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BDC774A"/>
    <w:multiLevelType w:val="multilevel"/>
    <w:tmpl w:val="3BE07B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7278A9"/>
    <w:multiLevelType w:val="multilevel"/>
    <w:tmpl w:val="6832A0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4C37E6F"/>
    <w:multiLevelType w:val="multilevel"/>
    <w:tmpl w:val="9F285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973690C"/>
    <w:multiLevelType w:val="multilevel"/>
    <w:tmpl w:val="8F7ABA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AAE0D44"/>
    <w:multiLevelType w:val="multilevel"/>
    <w:tmpl w:val="486E04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E6478CE"/>
    <w:multiLevelType w:val="multilevel"/>
    <w:tmpl w:val="AED4AB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F370943"/>
    <w:multiLevelType w:val="multilevel"/>
    <w:tmpl w:val="E8220D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F743892"/>
    <w:multiLevelType w:val="multilevel"/>
    <w:tmpl w:val="1658A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3167F2D"/>
    <w:multiLevelType w:val="multilevel"/>
    <w:tmpl w:val="8F3EAE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4F97173"/>
    <w:multiLevelType w:val="multilevel"/>
    <w:tmpl w:val="35ECF8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5007C8A"/>
    <w:multiLevelType w:val="multilevel"/>
    <w:tmpl w:val="F6968E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99C5FE8"/>
    <w:multiLevelType w:val="multilevel"/>
    <w:tmpl w:val="D6564C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B9919D0"/>
    <w:multiLevelType w:val="multilevel"/>
    <w:tmpl w:val="DC5A03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BAC0491"/>
    <w:multiLevelType w:val="multilevel"/>
    <w:tmpl w:val="E250B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CEE39CC"/>
    <w:multiLevelType w:val="multilevel"/>
    <w:tmpl w:val="1E7619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D1D5231"/>
    <w:multiLevelType w:val="multilevel"/>
    <w:tmpl w:val="F29AAB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D4E188E"/>
    <w:multiLevelType w:val="multilevel"/>
    <w:tmpl w:val="66C4CA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E7A18A5"/>
    <w:multiLevelType w:val="multilevel"/>
    <w:tmpl w:val="72B04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09602A9"/>
    <w:multiLevelType w:val="multilevel"/>
    <w:tmpl w:val="68E8F8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0E0036C"/>
    <w:multiLevelType w:val="multilevel"/>
    <w:tmpl w:val="CAB8A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3B23967"/>
    <w:multiLevelType w:val="multilevel"/>
    <w:tmpl w:val="CD6053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C3E3BA6"/>
    <w:multiLevelType w:val="multilevel"/>
    <w:tmpl w:val="2F6497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D6A1DE2"/>
    <w:multiLevelType w:val="multilevel"/>
    <w:tmpl w:val="498866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2C80BCA"/>
    <w:multiLevelType w:val="multilevel"/>
    <w:tmpl w:val="D36A1C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7122161"/>
    <w:multiLevelType w:val="multilevel"/>
    <w:tmpl w:val="7200C5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8707CDF"/>
    <w:multiLevelType w:val="multilevel"/>
    <w:tmpl w:val="729E8D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90B4E99"/>
    <w:multiLevelType w:val="multilevel"/>
    <w:tmpl w:val="1C3219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9F3755C"/>
    <w:multiLevelType w:val="multilevel"/>
    <w:tmpl w:val="3034B0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13F6764"/>
    <w:multiLevelType w:val="multilevel"/>
    <w:tmpl w:val="80001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28D7997"/>
    <w:multiLevelType w:val="multilevel"/>
    <w:tmpl w:val="B7F837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8A41C83"/>
    <w:multiLevelType w:val="multilevel"/>
    <w:tmpl w:val="FAFC32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9D719F0"/>
    <w:multiLevelType w:val="multilevel"/>
    <w:tmpl w:val="7E364D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A7847F6"/>
    <w:multiLevelType w:val="multilevel"/>
    <w:tmpl w:val="C2C8EE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AE937D4"/>
    <w:multiLevelType w:val="multilevel"/>
    <w:tmpl w:val="08422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B8106DD"/>
    <w:multiLevelType w:val="hybridMultilevel"/>
    <w:tmpl w:val="11FE936C"/>
    <w:lvl w:ilvl="0" w:tplc="269EC934">
      <w:start w:val="1"/>
      <w:numFmt w:val="bullet"/>
      <w:lvlText w:val=""/>
      <w:lvlJc w:val="left"/>
      <w:pPr>
        <w:tabs>
          <w:tab w:val="num" w:pos="284"/>
        </w:tabs>
        <w:ind w:left="284"/>
      </w:pPr>
      <w:rPr>
        <w:rFonts w:ascii="Wingdings" w:hAnsi="Wingdings" w:hint="default"/>
        <w:sz w:val="18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BE738C0"/>
    <w:multiLevelType w:val="multilevel"/>
    <w:tmpl w:val="DD48D0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EFF71C5"/>
    <w:multiLevelType w:val="multilevel"/>
    <w:tmpl w:val="D8D4DD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F8109F8"/>
    <w:multiLevelType w:val="multilevel"/>
    <w:tmpl w:val="65060B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0CA35DE"/>
    <w:multiLevelType w:val="multilevel"/>
    <w:tmpl w:val="A4B43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271288C"/>
    <w:multiLevelType w:val="multilevel"/>
    <w:tmpl w:val="81201F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3C769F4"/>
    <w:multiLevelType w:val="multilevel"/>
    <w:tmpl w:val="FC84E0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4FB1A1C"/>
    <w:multiLevelType w:val="multilevel"/>
    <w:tmpl w:val="D9F4EB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6A03B76"/>
    <w:multiLevelType w:val="multilevel"/>
    <w:tmpl w:val="CA56CE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7FA7AF8"/>
    <w:multiLevelType w:val="multilevel"/>
    <w:tmpl w:val="BAC6AC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8511AB7"/>
    <w:multiLevelType w:val="multilevel"/>
    <w:tmpl w:val="091836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85641C1"/>
    <w:multiLevelType w:val="multilevel"/>
    <w:tmpl w:val="8B2EE1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9AB5742"/>
    <w:multiLevelType w:val="multilevel"/>
    <w:tmpl w:val="A3B256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ABE1734"/>
    <w:multiLevelType w:val="multilevel"/>
    <w:tmpl w:val="AC2A45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6"/>
  </w:num>
  <w:num w:numId="2">
    <w:abstractNumId w:val="63"/>
  </w:num>
  <w:num w:numId="3">
    <w:abstractNumId w:val="9"/>
  </w:num>
  <w:num w:numId="4">
    <w:abstractNumId w:val="19"/>
  </w:num>
  <w:num w:numId="5">
    <w:abstractNumId w:val="47"/>
  </w:num>
  <w:num w:numId="6">
    <w:abstractNumId w:val="35"/>
  </w:num>
  <w:num w:numId="7">
    <w:abstractNumId w:val="51"/>
  </w:num>
  <w:num w:numId="8">
    <w:abstractNumId w:val="39"/>
  </w:num>
  <w:num w:numId="9">
    <w:abstractNumId w:val="26"/>
  </w:num>
  <w:num w:numId="10">
    <w:abstractNumId w:val="62"/>
  </w:num>
  <w:num w:numId="11">
    <w:abstractNumId w:val="61"/>
  </w:num>
  <w:num w:numId="12">
    <w:abstractNumId w:val="17"/>
  </w:num>
  <w:num w:numId="13">
    <w:abstractNumId w:val="52"/>
  </w:num>
  <w:num w:numId="14">
    <w:abstractNumId w:val="16"/>
  </w:num>
  <w:num w:numId="15">
    <w:abstractNumId w:val="18"/>
  </w:num>
  <w:num w:numId="16">
    <w:abstractNumId w:val="22"/>
  </w:num>
  <w:num w:numId="17">
    <w:abstractNumId w:val="38"/>
  </w:num>
  <w:num w:numId="18">
    <w:abstractNumId w:val="34"/>
  </w:num>
  <w:num w:numId="19">
    <w:abstractNumId w:val="23"/>
  </w:num>
  <w:num w:numId="20">
    <w:abstractNumId w:val="37"/>
  </w:num>
  <w:num w:numId="21">
    <w:abstractNumId w:val="58"/>
  </w:num>
  <w:num w:numId="22">
    <w:abstractNumId w:val="48"/>
  </w:num>
  <w:num w:numId="23">
    <w:abstractNumId w:val="60"/>
  </w:num>
  <w:num w:numId="24">
    <w:abstractNumId w:val="11"/>
  </w:num>
  <w:num w:numId="25">
    <w:abstractNumId w:val="5"/>
  </w:num>
  <w:num w:numId="26">
    <w:abstractNumId w:val="44"/>
  </w:num>
  <w:num w:numId="27">
    <w:abstractNumId w:val="41"/>
  </w:num>
  <w:num w:numId="28">
    <w:abstractNumId w:val="54"/>
  </w:num>
  <w:num w:numId="29">
    <w:abstractNumId w:val="49"/>
  </w:num>
  <w:num w:numId="30">
    <w:abstractNumId w:val="32"/>
  </w:num>
  <w:num w:numId="31">
    <w:abstractNumId w:val="40"/>
  </w:num>
  <w:num w:numId="32">
    <w:abstractNumId w:val="20"/>
  </w:num>
  <w:num w:numId="33">
    <w:abstractNumId w:val="33"/>
  </w:num>
  <w:num w:numId="34">
    <w:abstractNumId w:val="31"/>
  </w:num>
  <w:num w:numId="35">
    <w:abstractNumId w:val="25"/>
  </w:num>
  <w:num w:numId="36">
    <w:abstractNumId w:val="59"/>
  </w:num>
  <w:num w:numId="37">
    <w:abstractNumId w:val="13"/>
  </w:num>
  <w:num w:numId="38">
    <w:abstractNumId w:val="21"/>
  </w:num>
  <w:num w:numId="39">
    <w:abstractNumId w:val="57"/>
  </w:num>
  <w:num w:numId="40">
    <w:abstractNumId w:val="14"/>
  </w:num>
  <w:num w:numId="41">
    <w:abstractNumId w:val="28"/>
  </w:num>
  <w:num w:numId="42">
    <w:abstractNumId w:val="3"/>
  </w:num>
  <w:num w:numId="43">
    <w:abstractNumId w:val="42"/>
  </w:num>
  <w:num w:numId="44">
    <w:abstractNumId w:val="36"/>
  </w:num>
  <w:num w:numId="45">
    <w:abstractNumId w:val="12"/>
  </w:num>
  <w:num w:numId="46">
    <w:abstractNumId w:val="10"/>
  </w:num>
  <w:num w:numId="47">
    <w:abstractNumId w:val="56"/>
  </w:num>
  <w:num w:numId="48">
    <w:abstractNumId w:val="30"/>
  </w:num>
  <w:num w:numId="49">
    <w:abstractNumId w:val="29"/>
  </w:num>
  <w:num w:numId="50">
    <w:abstractNumId w:val="43"/>
  </w:num>
  <w:num w:numId="51">
    <w:abstractNumId w:val="53"/>
  </w:num>
  <w:num w:numId="52">
    <w:abstractNumId w:val="55"/>
  </w:num>
  <w:num w:numId="53">
    <w:abstractNumId w:val="15"/>
  </w:num>
  <w:num w:numId="54">
    <w:abstractNumId w:val="7"/>
  </w:num>
  <w:num w:numId="55">
    <w:abstractNumId w:val="8"/>
  </w:num>
  <w:num w:numId="56">
    <w:abstractNumId w:val="45"/>
  </w:num>
  <w:num w:numId="57">
    <w:abstractNumId w:val="24"/>
  </w:num>
  <w:num w:numId="58">
    <w:abstractNumId w:val="2"/>
  </w:num>
  <w:num w:numId="59">
    <w:abstractNumId w:val="1"/>
  </w:num>
  <w:num w:numId="60">
    <w:abstractNumId w:val="4"/>
  </w:num>
  <w:num w:numId="61">
    <w:abstractNumId w:val="0"/>
  </w:num>
  <w:num w:numId="62">
    <w:abstractNumId w:val="6"/>
  </w:num>
  <w:num w:numId="63">
    <w:abstractNumId w:val="27"/>
  </w:num>
  <w:num w:numId="64">
    <w:abstractNumId w:val="5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25E9"/>
    <w:rsid w:val="000061F8"/>
    <w:rsid w:val="000151CE"/>
    <w:rsid w:val="0002111A"/>
    <w:rsid w:val="000212AA"/>
    <w:rsid w:val="000269B4"/>
    <w:rsid w:val="00027F0E"/>
    <w:rsid w:val="00077BE2"/>
    <w:rsid w:val="00084162"/>
    <w:rsid w:val="000924F8"/>
    <w:rsid w:val="00093712"/>
    <w:rsid w:val="00123125"/>
    <w:rsid w:val="00130F42"/>
    <w:rsid w:val="001547FA"/>
    <w:rsid w:val="00190744"/>
    <w:rsid w:val="00196A21"/>
    <w:rsid w:val="001B693D"/>
    <w:rsid w:val="001D15D1"/>
    <w:rsid w:val="001D43E6"/>
    <w:rsid w:val="001D58BD"/>
    <w:rsid w:val="00232B01"/>
    <w:rsid w:val="00242328"/>
    <w:rsid w:val="00257620"/>
    <w:rsid w:val="00263E21"/>
    <w:rsid w:val="002834C6"/>
    <w:rsid w:val="0028410A"/>
    <w:rsid w:val="00291834"/>
    <w:rsid w:val="00293D1B"/>
    <w:rsid w:val="002B29D9"/>
    <w:rsid w:val="002B4500"/>
    <w:rsid w:val="002C496A"/>
    <w:rsid w:val="002E7BA5"/>
    <w:rsid w:val="00305D32"/>
    <w:rsid w:val="0033772D"/>
    <w:rsid w:val="00350BEF"/>
    <w:rsid w:val="00387C1F"/>
    <w:rsid w:val="003A69B6"/>
    <w:rsid w:val="003B6776"/>
    <w:rsid w:val="003D2C2B"/>
    <w:rsid w:val="003E6855"/>
    <w:rsid w:val="003E743B"/>
    <w:rsid w:val="00411956"/>
    <w:rsid w:val="00460D1A"/>
    <w:rsid w:val="004760A1"/>
    <w:rsid w:val="004847E1"/>
    <w:rsid w:val="004D5185"/>
    <w:rsid w:val="004F78D8"/>
    <w:rsid w:val="004F7F50"/>
    <w:rsid w:val="00503DCD"/>
    <w:rsid w:val="00543342"/>
    <w:rsid w:val="00597432"/>
    <w:rsid w:val="00611956"/>
    <w:rsid w:val="00630EB6"/>
    <w:rsid w:val="00632215"/>
    <w:rsid w:val="00634732"/>
    <w:rsid w:val="00663837"/>
    <w:rsid w:val="006A0724"/>
    <w:rsid w:val="006C009B"/>
    <w:rsid w:val="00703E26"/>
    <w:rsid w:val="00713AEC"/>
    <w:rsid w:val="00733FE4"/>
    <w:rsid w:val="00783137"/>
    <w:rsid w:val="00784597"/>
    <w:rsid w:val="007900E9"/>
    <w:rsid w:val="00795C6C"/>
    <w:rsid w:val="007C7B69"/>
    <w:rsid w:val="007D5D3B"/>
    <w:rsid w:val="00813616"/>
    <w:rsid w:val="00813A60"/>
    <w:rsid w:val="00826153"/>
    <w:rsid w:val="0082734E"/>
    <w:rsid w:val="008328A6"/>
    <w:rsid w:val="0084591B"/>
    <w:rsid w:val="00861BB0"/>
    <w:rsid w:val="00892C45"/>
    <w:rsid w:val="008A4234"/>
    <w:rsid w:val="008B3358"/>
    <w:rsid w:val="008C0BC0"/>
    <w:rsid w:val="008C697D"/>
    <w:rsid w:val="008F1904"/>
    <w:rsid w:val="00925EA0"/>
    <w:rsid w:val="00933209"/>
    <w:rsid w:val="0094342E"/>
    <w:rsid w:val="00952C51"/>
    <w:rsid w:val="00985E05"/>
    <w:rsid w:val="009A4D66"/>
    <w:rsid w:val="00A00943"/>
    <w:rsid w:val="00A108D9"/>
    <w:rsid w:val="00A317A1"/>
    <w:rsid w:val="00A37BE6"/>
    <w:rsid w:val="00A60EA6"/>
    <w:rsid w:val="00A634F2"/>
    <w:rsid w:val="00A819FA"/>
    <w:rsid w:val="00A8633A"/>
    <w:rsid w:val="00AA1572"/>
    <w:rsid w:val="00AE0982"/>
    <w:rsid w:val="00B37149"/>
    <w:rsid w:val="00B5064C"/>
    <w:rsid w:val="00B778D5"/>
    <w:rsid w:val="00BA2AE0"/>
    <w:rsid w:val="00BA6E0A"/>
    <w:rsid w:val="00BF42B0"/>
    <w:rsid w:val="00C376A4"/>
    <w:rsid w:val="00C40FB8"/>
    <w:rsid w:val="00CE1032"/>
    <w:rsid w:val="00CF2AFB"/>
    <w:rsid w:val="00D07D95"/>
    <w:rsid w:val="00D11DE9"/>
    <w:rsid w:val="00D16F0A"/>
    <w:rsid w:val="00D43EEF"/>
    <w:rsid w:val="00D56153"/>
    <w:rsid w:val="00D71EB7"/>
    <w:rsid w:val="00D9686E"/>
    <w:rsid w:val="00DC2289"/>
    <w:rsid w:val="00E047D1"/>
    <w:rsid w:val="00E066CA"/>
    <w:rsid w:val="00E10060"/>
    <w:rsid w:val="00E202F1"/>
    <w:rsid w:val="00E225E9"/>
    <w:rsid w:val="00E37A2F"/>
    <w:rsid w:val="00E54B64"/>
    <w:rsid w:val="00E57F32"/>
    <w:rsid w:val="00E853CB"/>
    <w:rsid w:val="00EA3519"/>
    <w:rsid w:val="00EA686E"/>
    <w:rsid w:val="00EC079A"/>
    <w:rsid w:val="00F0299C"/>
    <w:rsid w:val="00F8428C"/>
    <w:rsid w:val="00F96CAA"/>
    <w:rsid w:val="00F9737D"/>
    <w:rsid w:val="00FA3DEE"/>
    <w:rsid w:val="00FC50D8"/>
    <w:rsid w:val="00FC54B2"/>
    <w:rsid w:val="00FD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F0E"/>
    <w:pPr>
      <w:spacing w:after="200" w:line="276" w:lineRule="auto"/>
    </w:pPr>
    <w:rPr>
      <w:sz w:val="22"/>
      <w:szCs w:val="22"/>
      <w:lang w:eastAsia="en-US"/>
    </w:rPr>
  </w:style>
  <w:style w:type="paragraph" w:styleId="Cabealho1">
    <w:name w:val="heading 1"/>
    <w:basedOn w:val="Normal"/>
    <w:next w:val="Normal"/>
    <w:link w:val="Cabealho1Carcter"/>
    <w:uiPriority w:val="99"/>
    <w:qFormat/>
    <w:locked/>
    <w:rsid w:val="003D2C2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40"/>
      <w:szCs w:val="24"/>
    </w:rPr>
  </w:style>
  <w:style w:type="paragraph" w:styleId="Cabealho2">
    <w:name w:val="heading 2"/>
    <w:basedOn w:val="Normal"/>
    <w:next w:val="Normal"/>
    <w:link w:val="Cabealho2Carcter"/>
    <w:uiPriority w:val="99"/>
    <w:qFormat/>
    <w:locked/>
    <w:rsid w:val="003D2C2B"/>
    <w:pPr>
      <w:keepNext/>
      <w:spacing w:after="0" w:line="240" w:lineRule="auto"/>
      <w:outlineLvl w:val="1"/>
    </w:pPr>
    <w:rPr>
      <w:rFonts w:ascii="Arial" w:eastAsia="Times New Roman" w:hAnsi="Arial"/>
      <w:b/>
      <w:bCs/>
      <w:sz w:val="18"/>
      <w:szCs w:val="24"/>
    </w:rPr>
  </w:style>
  <w:style w:type="paragraph" w:styleId="Cabealho3">
    <w:name w:val="heading 3"/>
    <w:basedOn w:val="Normal"/>
    <w:next w:val="Normal"/>
    <w:link w:val="Cabealho3Carcter"/>
    <w:uiPriority w:val="99"/>
    <w:qFormat/>
    <w:locked/>
    <w:rsid w:val="003D2C2B"/>
    <w:pPr>
      <w:keepNext/>
      <w:spacing w:after="0" w:line="240" w:lineRule="auto"/>
      <w:jc w:val="center"/>
      <w:outlineLvl w:val="2"/>
    </w:pPr>
    <w:rPr>
      <w:rFonts w:ascii="Arial" w:eastAsia="Times New Roman" w:hAnsi="Arial"/>
      <w:b/>
      <w:bCs/>
      <w:sz w:val="18"/>
      <w:szCs w:val="24"/>
    </w:rPr>
  </w:style>
  <w:style w:type="paragraph" w:styleId="Cabealho4">
    <w:name w:val="heading 4"/>
    <w:basedOn w:val="Normal"/>
    <w:next w:val="Normal"/>
    <w:link w:val="Cabealho4Carcter"/>
    <w:uiPriority w:val="99"/>
    <w:qFormat/>
    <w:locked/>
    <w:rsid w:val="003D2C2B"/>
    <w:pPr>
      <w:keepNext/>
      <w:spacing w:after="0" w:line="240" w:lineRule="auto"/>
      <w:jc w:val="center"/>
      <w:outlineLvl w:val="3"/>
    </w:pPr>
    <w:rPr>
      <w:rFonts w:ascii="Arial" w:eastAsia="Times New Roman" w:hAnsi="Arial"/>
      <w:b/>
      <w:bCs/>
      <w:sz w:val="24"/>
      <w:szCs w:val="24"/>
    </w:rPr>
  </w:style>
  <w:style w:type="paragraph" w:styleId="Cabealho5">
    <w:name w:val="heading 5"/>
    <w:basedOn w:val="Normal"/>
    <w:next w:val="Normal"/>
    <w:link w:val="Cabealho5Carcter"/>
    <w:uiPriority w:val="99"/>
    <w:qFormat/>
    <w:locked/>
    <w:rsid w:val="003D2C2B"/>
    <w:pPr>
      <w:keepNext/>
      <w:spacing w:after="0" w:line="240" w:lineRule="auto"/>
      <w:outlineLvl w:val="4"/>
    </w:pPr>
    <w:rPr>
      <w:rFonts w:ascii="Arial Narrow" w:eastAsia="MS Mincho" w:hAnsi="Arial Narrow"/>
      <w:b/>
      <w:bCs/>
      <w:sz w:val="10"/>
      <w:szCs w:val="18"/>
    </w:rPr>
  </w:style>
  <w:style w:type="paragraph" w:styleId="Cabealho6">
    <w:name w:val="heading 6"/>
    <w:basedOn w:val="Normal"/>
    <w:next w:val="Normal"/>
    <w:link w:val="Cabealho6Carcter"/>
    <w:uiPriority w:val="99"/>
    <w:qFormat/>
    <w:locked/>
    <w:rsid w:val="003D2C2B"/>
    <w:pPr>
      <w:keepNext/>
      <w:spacing w:after="0" w:line="240" w:lineRule="auto"/>
      <w:outlineLvl w:val="5"/>
    </w:pPr>
    <w:rPr>
      <w:rFonts w:ascii="Arial Narrow" w:eastAsia="Times New Roman" w:hAnsi="Arial Narrow"/>
      <w:b/>
      <w:bCs/>
      <w:sz w:val="11"/>
      <w:szCs w:val="18"/>
    </w:rPr>
  </w:style>
  <w:style w:type="paragraph" w:styleId="Cabealho7">
    <w:name w:val="heading 7"/>
    <w:basedOn w:val="Normal"/>
    <w:next w:val="Normal"/>
    <w:link w:val="Cabealho7Carcter"/>
    <w:uiPriority w:val="99"/>
    <w:qFormat/>
    <w:locked/>
    <w:rsid w:val="003D2C2B"/>
    <w:pPr>
      <w:keepNext/>
      <w:spacing w:after="0" w:line="300" w:lineRule="atLeast"/>
      <w:jc w:val="right"/>
      <w:outlineLvl w:val="6"/>
    </w:pPr>
    <w:rPr>
      <w:rFonts w:ascii="Arial" w:eastAsia="Times New Roman" w:hAnsi="Arial"/>
      <w:b/>
      <w:bCs/>
      <w:sz w:val="16"/>
      <w:szCs w:val="24"/>
    </w:rPr>
  </w:style>
  <w:style w:type="paragraph" w:styleId="Cabealho8">
    <w:name w:val="heading 8"/>
    <w:basedOn w:val="Normal"/>
    <w:next w:val="Normal"/>
    <w:link w:val="Cabealho8Carcter"/>
    <w:uiPriority w:val="99"/>
    <w:qFormat/>
    <w:locked/>
    <w:rsid w:val="003D2C2B"/>
    <w:pPr>
      <w:keepNext/>
      <w:spacing w:after="0" w:line="300" w:lineRule="atLeast"/>
      <w:outlineLvl w:val="7"/>
    </w:pPr>
    <w:rPr>
      <w:rFonts w:ascii="Arial" w:eastAsia="Times New Roman" w:hAnsi="Arial"/>
      <w:b/>
      <w:bCs/>
      <w:sz w:val="16"/>
      <w:szCs w:val="24"/>
    </w:rPr>
  </w:style>
  <w:style w:type="paragraph" w:styleId="Cabealho9">
    <w:name w:val="heading 9"/>
    <w:basedOn w:val="Normal"/>
    <w:next w:val="Normal"/>
    <w:link w:val="Cabealho9Carcter"/>
    <w:uiPriority w:val="99"/>
    <w:qFormat/>
    <w:locked/>
    <w:rsid w:val="003D2C2B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decorpodetexto">
    <w:name w:val="Body Text Indent"/>
    <w:basedOn w:val="Normal"/>
    <w:link w:val="AvanodecorpodetextoCarcter"/>
    <w:uiPriority w:val="99"/>
    <w:rsid w:val="00E225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  <w:style w:type="character" w:customStyle="1" w:styleId="AvanodecorpodetextoCarcter">
    <w:name w:val="Avanço de corpo de texto Carácter"/>
    <w:link w:val="Avanodecorpodetexto"/>
    <w:uiPriority w:val="99"/>
    <w:locked/>
    <w:rsid w:val="00E225E9"/>
    <w:rPr>
      <w:rFonts w:ascii="Times New Roman" w:hAnsi="Times New Roman" w:cs="Times New Roman"/>
      <w:sz w:val="24"/>
      <w:szCs w:val="24"/>
      <w:lang w:eastAsia="pt-PT"/>
    </w:rPr>
  </w:style>
  <w:style w:type="paragraph" w:styleId="Corpodetexto">
    <w:name w:val="Body Text"/>
    <w:basedOn w:val="Normal"/>
    <w:link w:val="CorpodetextoCarcter"/>
    <w:uiPriority w:val="99"/>
    <w:rsid w:val="00E225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  <w:style w:type="character" w:customStyle="1" w:styleId="CorpodetextoCarcter">
    <w:name w:val="Corpo de texto Carácter"/>
    <w:link w:val="Corpodetexto"/>
    <w:uiPriority w:val="99"/>
    <w:locked/>
    <w:rsid w:val="00E225E9"/>
    <w:rPr>
      <w:rFonts w:ascii="Times New Roman" w:hAnsi="Times New Roman" w:cs="Times New Roman"/>
      <w:sz w:val="24"/>
      <w:szCs w:val="24"/>
      <w:lang w:eastAsia="pt-PT"/>
    </w:rPr>
  </w:style>
  <w:style w:type="paragraph" w:styleId="Avanodecorpodetexto2">
    <w:name w:val="Body Text Indent 2"/>
    <w:basedOn w:val="Normal"/>
    <w:link w:val="Avanodecorpodetexto2Carcter"/>
    <w:uiPriority w:val="99"/>
    <w:rsid w:val="00E225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  <w:style w:type="character" w:customStyle="1" w:styleId="Avanodecorpodetexto2Carcter">
    <w:name w:val="Avanço de corpo de texto 2 Carácter"/>
    <w:link w:val="Avanodecorpodetexto2"/>
    <w:uiPriority w:val="99"/>
    <w:locked/>
    <w:rsid w:val="00E225E9"/>
    <w:rPr>
      <w:rFonts w:ascii="Times New Roman" w:hAnsi="Times New Roman" w:cs="Times New Roman"/>
      <w:sz w:val="24"/>
      <w:szCs w:val="24"/>
      <w:lang w:eastAsia="pt-PT"/>
    </w:rPr>
  </w:style>
  <w:style w:type="paragraph" w:styleId="Avanodecorpodetexto3">
    <w:name w:val="Body Text Indent 3"/>
    <w:basedOn w:val="Normal"/>
    <w:link w:val="Avanodecorpodetexto3Carcter"/>
    <w:uiPriority w:val="99"/>
    <w:rsid w:val="00E225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  <w:style w:type="character" w:customStyle="1" w:styleId="Avanodecorpodetexto3Carcter">
    <w:name w:val="Avanço de corpo de texto 3 Carácter"/>
    <w:link w:val="Avanodecorpodetexto3"/>
    <w:uiPriority w:val="99"/>
    <w:locked/>
    <w:rsid w:val="00E225E9"/>
    <w:rPr>
      <w:rFonts w:ascii="Times New Roman" w:hAnsi="Times New Roman" w:cs="Times New Roman"/>
      <w:sz w:val="24"/>
      <w:szCs w:val="24"/>
      <w:lang w:eastAsia="pt-PT"/>
    </w:rPr>
  </w:style>
  <w:style w:type="character" w:styleId="Hiperligao">
    <w:name w:val="Hyperlink"/>
    <w:uiPriority w:val="99"/>
    <w:rsid w:val="00E225E9"/>
    <w:rPr>
      <w:rFonts w:cs="Times New Roman"/>
      <w:color w:val="0000FF"/>
      <w:u w:val="single"/>
    </w:rPr>
  </w:style>
  <w:style w:type="paragraph" w:styleId="Corpodetexto2">
    <w:name w:val="Body Text 2"/>
    <w:basedOn w:val="Normal"/>
    <w:link w:val="Corpodetexto2Carcter"/>
    <w:uiPriority w:val="99"/>
    <w:rsid w:val="00E225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  <w:style w:type="character" w:customStyle="1" w:styleId="Corpodetexto2Carcter">
    <w:name w:val="Corpo de texto 2 Carácter"/>
    <w:link w:val="Corpodetexto2"/>
    <w:uiPriority w:val="99"/>
    <w:locked/>
    <w:rsid w:val="00E225E9"/>
    <w:rPr>
      <w:rFonts w:ascii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4F7F50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4F7F50"/>
    <w:rPr>
      <w:sz w:val="22"/>
      <w:szCs w:val="22"/>
      <w:lang w:eastAsia="en-US"/>
    </w:rPr>
  </w:style>
  <w:style w:type="paragraph" w:styleId="Rodap">
    <w:name w:val="footer"/>
    <w:basedOn w:val="Normal"/>
    <w:link w:val="RodapCarcter"/>
    <w:uiPriority w:val="99"/>
    <w:unhideWhenUsed/>
    <w:rsid w:val="004F7F50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uiPriority w:val="99"/>
    <w:rsid w:val="004F7F50"/>
    <w:rPr>
      <w:sz w:val="22"/>
      <w:szCs w:val="22"/>
      <w:lang w:eastAsia="en-US"/>
    </w:rPr>
  </w:style>
  <w:style w:type="table" w:styleId="Tabelacomgrelha">
    <w:name w:val="Table Grid"/>
    <w:basedOn w:val="Tabelanormal"/>
    <w:uiPriority w:val="99"/>
    <w:locked/>
    <w:rsid w:val="004F7F5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A0094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A00943"/>
    <w:rPr>
      <w:rFonts w:ascii="Tahoma" w:hAnsi="Tahoma" w:cs="Tahoma"/>
      <w:sz w:val="16"/>
      <w:szCs w:val="16"/>
      <w:lang w:eastAsia="en-US"/>
    </w:rPr>
  </w:style>
  <w:style w:type="table" w:styleId="SombreadoClaro-Cor5">
    <w:name w:val="Light Shading Accent 5"/>
    <w:basedOn w:val="Tabelanormal"/>
    <w:uiPriority w:val="60"/>
    <w:rsid w:val="00387C1F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Cabealho1Carcter">
    <w:name w:val="Cabeçalho 1 Carácter"/>
    <w:link w:val="Cabealho1"/>
    <w:uiPriority w:val="99"/>
    <w:rsid w:val="003D2C2B"/>
    <w:rPr>
      <w:rFonts w:ascii="Times New Roman" w:eastAsia="Times New Roman" w:hAnsi="Times New Roman"/>
      <w:b/>
      <w:bCs/>
      <w:sz w:val="40"/>
      <w:szCs w:val="24"/>
    </w:rPr>
  </w:style>
  <w:style w:type="character" w:customStyle="1" w:styleId="Cabealho2Carcter">
    <w:name w:val="Cabeçalho 2 Carácter"/>
    <w:link w:val="Cabealho2"/>
    <w:uiPriority w:val="99"/>
    <w:rsid w:val="003D2C2B"/>
    <w:rPr>
      <w:rFonts w:ascii="Arial" w:eastAsia="Times New Roman" w:hAnsi="Arial" w:cs="Arial"/>
      <w:b/>
      <w:bCs/>
      <w:sz w:val="18"/>
      <w:szCs w:val="24"/>
    </w:rPr>
  </w:style>
  <w:style w:type="character" w:customStyle="1" w:styleId="Cabealho3Carcter">
    <w:name w:val="Cabeçalho 3 Carácter"/>
    <w:link w:val="Cabealho3"/>
    <w:uiPriority w:val="99"/>
    <w:rsid w:val="003D2C2B"/>
    <w:rPr>
      <w:rFonts w:ascii="Arial" w:eastAsia="Times New Roman" w:hAnsi="Arial" w:cs="Arial"/>
      <w:b/>
      <w:bCs/>
      <w:sz w:val="18"/>
      <w:szCs w:val="24"/>
    </w:rPr>
  </w:style>
  <w:style w:type="character" w:customStyle="1" w:styleId="Cabealho4Carcter">
    <w:name w:val="Cabeçalho 4 Carácter"/>
    <w:link w:val="Cabealho4"/>
    <w:uiPriority w:val="99"/>
    <w:rsid w:val="003D2C2B"/>
    <w:rPr>
      <w:rFonts w:ascii="Arial" w:eastAsia="Times New Roman" w:hAnsi="Arial" w:cs="Arial"/>
      <w:b/>
      <w:bCs/>
      <w:sz w:val="24"/>
      <w:szCs w:val="24"/>
    </w:rPr>
  </w:style>
  <w:style w:type="character" w:customStyle="1" w:styleId="Cabealho5Carcter">
    <w:name w:val="Cabeçalho 5 Carácter"/>
    <w:link w:val="Cabealho5"/>
    <w:uiPriority w:val="99"/>
    <w:rsid w:val="003D2C2B"/>
    <w:rPr>
      <w:rFonts w:ascii="Arial Narrow" w:eastAsia="MS Mincho" w:hAnsi="Arial Narrow"/>
      <w:b/>
      <w:bCs/>
      <w:sz w:val="10"/>
      <w:szCs w:val="18"/>
    </w:rPr>
  </w:style>
  <w:style w:type="character" w:customStyle="1" w:styleId="Cabealho6Carcter">
    <w:name w:val="Cabeçalho 6 Carácter"/>
    <w:link w:val="Cabealho6"/>
    <w:uiPriority w:val="99"/>
    <w:rsid w:val="003D2C2B"/>
    <w:rPr>
      <w:rFonts w:ascii="Arial Narrow" w:eastAsia="Times New Roman" w:hAnsi="Arial Narrow"/>
      <w:b/>
      <w:bCs/>
      <w:sz w:val="11"/>
      <w:szCs w:val="18"/>
    </w:rPr>
  </w:style>
  <w:style w:type="character" w:customStyle="1" w:styleId="Cabealho7Carcter">
    <w:name w:val="Cabeçalho 7 Carácter"/>
    <w:link w:val="Cabealho7"/>
    <w:uiPriority w:val="99"/>
    <w:rsid w:val="003D2C2B"/>
    <w:rPr>
      <w:rFonts w:ascii="Arial" w:eastAsia="Times New Roman" w:hAnsi="Arial" w:cs="Arial"/>
      <w:b/>
      <w:bCs/>
      <w:sz w:val="16"/>
      <w:szCs w:val="24"/>
    </w:rPr>
  </w:style>
  <w:style w:type="character" w:customStyle="1" w:styleId="Cabealho8Carcter">
    <w:name w:val="Cabeçalho 8 Carácter"/>
    <w:link w:val="Cabealho8"/>
    <w:uiPriority w:val="99"/>
    <w:rsid w:val="003D2C2B"/>
    <w:rPr>
      <w:rFonts w:ascii="Arial" w:eastAsia="Times New Roman" w:hAnsi="Arial" w:cs="Arial"/>
      <w:b/>
      <w:bCs/>
      <w:sz w:val="16"/>
      <w:szCs w:val="24"/>
    </w:rPr>
  </w:style>
  <w:style w:type="character" w:customStyle="1" w:styleId="Cabealho9Carcter">
    <w:name w:val="Cabeçalho 9 Carácter"/>
    <w:link w:val="Cabealho9"/>
    <w:uiPriority w:val="99"/>
    <w:rsid w:val="003D2C2B"/>
    <w:rPr>
      <w:rFonts w:ascii="Arial" w:eastAsia="Times New Roman" w:hAnsi="Arial" w:cs="Arial"/>
      <w:b/>
      <w:bCs/>
      <w:szCs w:val="24"/>
    </w:rPr>
  </w:style>
  <w:style w:type="paragraph" w:styleId="NormalWeb">
    <w:name w:val="Normal (Web)"/>
    <w:basedOn w:val="Normal"/>
    <w:uiPriority w:val="99"/>
    <w:rsid w:val="003D2C2B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color w:val="000000"/>
      <w:sz w:val="24"/>
      <w:szCs w:val="24"/>
      <w:lang w:eastAsia="pt-PT"/>
    </w:rPr>
  </w:style>
  <w:style w:type="character" w:styleId="Hiperligaovisitada">
    <w:name w:val="FollowedHyperlink"/>
    <w:uiPriority w:val="99"/>
    <w:rsid w:val="003D2C2B"/>
    <w:rPr>
      <w:rFonts w:cs="Times New Roman"/>
      <w:color w:val="800080"/>
      <w:u w:val="single"/>
    </w:rPr>
  </w:style>
  <w:style w:type="paragraph" w:styleId="Textodebloco">
    <w:name w:val="Block Text"/>
    <w:basedOn w:val="Normal"/>
    <w:uiPriority w:val="99"/>
    <w:rsid w:val="003D2C2B"/>
    <w:pPr>
      <w:spacing w:after="0" w:line="240" w:lineRule="auto"/>
      <w:ind w:left="113" w:right="113"/>
    </w:pPr>
    <w:rPr>
      <w:rFonts w:ascii="Arial" w:eastAsia="Times New Roman" w:hAnsi="Arial" w:cs="Arial"/>
      <w:sz w:val="14"/>
      <w:szCs w:val="24"/>
      <w:lang w:eastAsia="pt-PT"/>
    </w:rPr>
  </w:style>
  <w:style w:type="character" w:customStyle="1" w:styleId="texto21">
    <w:name w:val="texto21"/>
    <w:uiPriority w:val="99"/>
    <w:rsid w:val="003D2C2B"/>
    <w:rPr>
      <w:rFonts w:cs="Times New Roman"/>
    </w:rPr>
  </w:style>
  <w:style w:type="character" w:styleId="Nmerodepgina">
    <w:name w:val="page number"/>
    <w:uiPriority w:val="99"/>
    <w:rsid w:val="003D2C2B"/>
    <w:rPr>
      <w:rFonts w:cs="Times New Roman"/>
    </w:rPr>
  </w:style>
  <w:style w:type="paragraph" w:styleId="Mapadodocumento">
    <w:name w:val="Document Map"/>
    <w:basedOn w:val="Normal"/>
    <w:link w:val="MapadodocumentoCarcter"/>
    <w:uiPriority w:val="99"/>
    <w:rsid w:val="003D2C2B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MapadodocumentoCarcter">
    <w:name w:val="Mapa do documento Carácter"/>
    <w:link w:val="Mapadodocumento"/>
    <w:uiPriority w:val="99"/>
    <w:rsid w:val="003D2C2B"/>
    <w:rPr>
      <w:rFonts w:ascii="Tahoma" w:eastAsia="Times New Roman" w:hAnsi="Tahoma" w:cs="Tahoma"/>
      <w:sz w:val="16"/>
      <w:szCs w:val="16"/>
    </w:rPr>
  </w:style>
  <w:style w:type="paragraph" w:customStyle="1" w:styleId="NoParagraphStyle">
    <w:name w:val="[No Paragraph Style]"/>
    <w:uiPriority w:val="99"/>
    <w:rsid w:val="003D2C2B"/>
    <w:pPr>
      <w:autoSpaceDE w:val="0"/>
      <w:autoSpaceDN w:val="0"/>
      <w:adjustRightInd w:val="0"/>
      <w:spacing w:line="288" w:lineRule="auto"/>
      <w:textAlignment w:val="center"/>
    </w:pPr>
    <w:rPr>
      <w:rFonts w:ascii="Thames Bold" w:eastAsia="Times New Roman" w:hAnsi="Thames Bold"/>
      <w:color w:val="000000"/>
      <w:sz w:val="24"/>
      <w:szCs w:val="24"/>
      <w:lang w:val="it-IT" w:eastAsia="en-US"/>
    </w:rPr>
  </w:style>
  <w:style w:type="character" w:styleId="Refdecomentrio">
    <w:name w:val="annotation reference"/>
    <w:uiPriority w:val="99"/>
    <w:semiHidden/>
    <w:unhideWhenUsed/>
    <w:rsid w:val="003D2C2B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3D2C2B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link w:val="Textodecomentrio"/>
    <w:uiPriority w:val="99"/>
    <w:semiHidden/>
    <w:rsid w:val="003D2C2B"/>
    <w:rPr>
      <w:rFonts w:ascii="Calibri" w:eastAsia="Calibri" w:hAnsi="Calibri" w:cs="Times New Roman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3D2C2B"/>
    <w:rPr>
      <w:b/>
      <w:bCs/>
    </w:rPr>
  </w:style>
  <w:style w:type="character" w:customStyle="1" w:styleId="AssuntodecomentrioCarcter">
    <w:name w:val="Assunto de comentário Carácter"/>
    <w:link w:val="Assuntodecomentrio"/>
    <w:uiPriority w:val="99"/>
    <w:semiHidden/>
    <w:rsid w:val="003D2C2B"/>
    <w:rPr>
      <w:rFonts w:ascii="Calibri" w:eastAsia="Calibri" w:hAnsi="Calibri" w:cs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FC956-CB56-4C7D-9158-D00B9BFED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38</Pages>
  <Words>13234</Words>
  <Characters>71467</Characters>
  <Application>Microsoft Office Word</Application>
  <DocSecurity>0</DocSecurity>
  <Lines>595</Lines>
  <Paragraphs>169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REGULAMENTO DA EXPOSIÇÃO</vt:lpstr>
    </vt:vector>
  </TitlesOfParts>
  <Company>SOLIDAL</Company>
  <LinksUpToDate>false</LinksUpToDate>
  <CharactersWithSpaces>84532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Classes Nacional 2012</dc:title>
  <cp:revision>14</cp:revision>
  <cp:lastPrinted>2012-08-09T10:54:00Z</cp:lastPrinted>
  <dcterms:created xsi:type="dcterms:W3CDTF">2012-08-07T16:17:00Z</dcterms:created>
  <dcterms:modified xsi:type="dcterms:W3CDTF">2012-08-25T10:51:00Z</dcterms:modified>
</cp:coreProperties>
</file>